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A0DCF" w14:textId="77777777" w:rsidR="00213141" w:rsidRDefault="006C72CF" w:rsidP="006C72CF">
      <w:pPr>
        <w:jc w:val="center"/>
      </w:pPr>
      <w:r w:rsidRPr="006C72CF">
        <w:rPr>
          <w:noProof/>
        </w:rPr>
        <w:drawing>
          <wp:inline distT="0" distB="0" distL="0" distR="0" wp14:anchorId="064FB0AF" wp14:editId="38DB49EC">
            <wp:extent cx="1543050" cy="14319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181" cy="147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0B51C" w14:textId="77777777" w:rsidR="006C72CF" w:rsidRPr="006C72CF" w:rsidRDefault="006C72CF" w:rsidP="006C72CF">
      <w:pPr>
        <w:spacing w:after="0"/>
        <w:jc w:val="center"/>
        <w:rPr>
          <w:rFonts w:ascii="Georgia" w:hAnsi="Georgia"/>
          <w:b/>
          <w:color w:val="1F3864" w:themeColor="accent5" w:themeShade="80"/>
          <w:sz w:val="28"/>
          <w:szCs w:val="28"/>
        </w:rPr>
      </w:pPr>
      <w:r w:rsidRPr="006C72CF">
        <w:rPr>
          <w:rFonts w:ascii="Georgia" w:hAnsi="Georgia"/>
          <w:b/>
          <w:color w:val="1F3864" w:themeColor="accent5" w:themeShade="80"/>
          <w:sz w:val="28"/>
          <w:szCs w:val="28"/>
        </w:rPr>
        <w:t>Maritime Law Association of the United States</w:t>
      </w:r>
    </w:p>
    <w:p w14:paraId="312F772F" w14:textId="77777777" w:rsidR="00DE1B98" w:rsidRDefault="00DE1B98" w:rsidP="006C72CF">
      <w:pPr>
        <w:spacing w:after="0"/>
        <w:jc w:val="center"/>
        <w:rPr>
          <w:rFonts w:ascii="Georgia" w:hAnsi="Georgia"/>
          <w:b/>
          <w:color w:val="1F3864" w:themeColor="accent5" w:themeShade="80"/>
          <w:sz w:val="28"/>
          <w:szCs w:val="28"/>
        </w:rPr>
      </w:pPr>
    </w:p>
    <w:p w14:paraId="5495FC7C" w14:textId="77777777" w:rsidR="007054B7" w:rsidRDefault="00DE1B98" w:rsidP="006C72CF">
      <w:pPr>
        <w:spacing w:after="0"/>
        <w:jc w:val="center"/>
        <w:rPr>
          <w:rFonts w:ascii="Georgia" w:hAnsi="Georgia"/>
          <w:b/>
          <w:color w:val="1F3864" w:themeColor="accent5" w:themeShade="80"/>
          <w:sz w:val="28"/>
          <w:szCs w:val="28"/>
        </w:rPr>
      </w:pPr>
      <w:r>
        <w:rPr>
          <w:rFonts w:ascii="Georgia" w:hAnsi="Georgia"/>
          <w:b/>
          <w:color w:val="1F3864" w:themeColor="accent5" w:themeShade="80"/>
          <w:sz w:val="28"/>
          <w:szCs w:val="28"/>
        </w:rPr>
        <w:t xml:space="preserve">Joint </w:t>
      </w:r>
      <w:r w:rsidR="007054B7">
        <w:rPr>
          <w:rFonts w:ascii="Georgia" w:hAnsi="Georgia"/>
          <w:b/>
          <w:color w:val="1F3864" w:themeColor="accent5" w:themeShade="80"/>
          <w:sz w:val="28"/>
          <w:szCs w:val="28"/>
        </w:rPr>
        <w:t xml:space="preserve">Fall </w:t>
      </w:r>
      <w:r>
        <w:rPr>
          <w:rFonts w:ascii="Georgia" w:hAnsi="Georgia"/>
          <w:b/>
          <w:color w:val="1F3864" w:themeColor="accent5" w:themeShade="80"/>
          <w:sz w:val="28"/>
          <w:szCs w:val="28"/>
        </w:rPr>
        <w:t xml:space="preserve">Meeting of the </w:t>
      </w:r>
    </w:p>
    <w:p w14:paraId="011379F5" w14:textId="1640F224" w:rsidR="00B2790C" w:rsidRDefault="006C72CF" w:rsidP="006C72CF">
      <w:pPr>
        <w:spacing w:after="0"/>
        <w:jc w:val="center"/>
        <w:rPr>
          <w:rFonts w:ascii="Georgia" w:hAnsi="Georgia"/>
          <w:b/>
          <w:color w:val="1F3864" w:themeColor="accent5" w:themeShade="80"/>
          <w:sz w:val="28"/>
          <w:szCs w:val="28"/>
        </w:rPr>
      </w:pPr>
      <w:r w:rsidRPr="006C72CF">
        <w:rPr>
          <w:rFonts w:ascii="Georgia" w:hAnsi="Georgia"/>
          <w:b/>
          <w:color w:val="1F3864" w:themeColor="accent5" w:themeShade="80"/>
          <w:sz w:val="28"/>
          <w:szCs w:val="28"/>
        </w:rPr>
        <w:t>Carriage of Goods Committee</w:t>
      </w:r>
      <w:r w:rsidR="00DE1B98">
        <w:rPr>
          <w:rFonts w:ascii="Georgia" w:hAnsi="Georgia"/>
          <w:b/>
          <w:color w:val="1F3864" w:themeColor="accent5" w:themeShade="80"/>
          <w:sz w:val="28"/>
          <w:szCs w:val="28"/>
        </w:rPr>
        <w:t xml:space="preserve"> </w:t>
      </w:r>
      <w:r w:rsidR="00B2790C">
        <w:rPr>
          <w:rFonts w:ascii="Georgia" w:hAnsi="Georgia"/>
          <w:b/>
          <w:color w:val="1F3864" w:themeColor="accent5" w:themeShade="80"/>
          <w:sz w:val="28"/>
          <w:szCs w:val="28"/>
        </w:rPr>
        <w:t>and</w:t>
      </w:r>
      <w:r w:rsidR="007054B7">
        <w:rPr>
          <w:rFonts w:ascii="Georgia" w:hAnsi="Georgia"/>
          <w:b/>
          <w:color w:val="1F3864" w:themeColor="accent5" w:themeShade="80"/>
          <w:sz w:val="28"/>
          <w:szCs w:val="28"/>
        </w:rPr>
        <w:t xml:space="preserve"> the</w:t>
      </w:r>
    </w:p>
    <w:p w14:paraId="5621C414" w14:textId="7009AF4A" w:rsidR="00B2790C" w:rsidRDefault="00B2790C" w:rsidP="006C72CF">
      <w:pPr>
        <w:spacing w:after="0"/>
        <w:jc w:val="center"/>
        <w:rPr>
          <w:rFonts w:ascii="Georgia" w:hAnsi="Georgia"/>
          <w:b/>
          <w:color w:val="1F3864" w:themeColor="accent5" w:themeShade="80"/>
          <w:sz w:val="28"/>
          <w:szCs w:val="28"/>
        </w:rPr>
      </w:pPr>
      <w:r>
        <w:rPr>
          <w:rFonts w:ascii="Georgia" w:hAnsi="Georgia"/>
          <w:b/>
          <w:color w:val="1F3864" w:themeColor="accent5" w:themeShade="80"/>
          <w:sz w:val="28"/>
          <w:szCs w:val="28"/>
        </w:rPr>
        <w:t>Stevedores, Marine Terminals and Vessel Services Committee</w:t>
      </w:r>
    </w:p>
    <w:p w14:paraId="4D8CAC2C" w14:textId="77777777" w:rsidR="006C72CF" w:rsidRDefault="006C72CF" w:rsidP="006C72CF">
      <w:pPr>
        <w:spacing w:after="0"/>
        <w:jc w:val="center"/>
        <w:rPr>
          <w:rFonts w:ascii="Georgia" w:hAnsi="Georgia"/>
          <w:b/>
          <w:color w:val="1F3864" w:themeColor="accent5" w:themeShade="80"/>
          <w:sz w:val="28"/>
          <w:szCs w:val="28"/>
        </w:rPr>
      </w:pPr>
    </w:p>
    <w:p w14:paraId="28B5FC5C" w14:textId="72B7A85A" w:rsidR="006C72CF" w:rsidRDefault="006C72CF" w:rsidP="006C72CF">
      <w:pPr>
        <w:spacing w:after="0"/>
        <w:jc w:val="center"/>
        <w:rPr>
          <w:rFonts w:ascii="Georgia" w:hAnsi="Georgia"/>
          <w:b/>
          <w:color w:val="1F3864" w:themeColor="accent5" w:themeShade="80"/>
          <w:sz w:val="24"/>
          <w:szCs w:val="24"/>
        </w:rPr>
      </w:pPr>
      <w:r w:rsidRPr="006C72CF">
        <w:rPr>
          <w:rFonts w:ascii="Georgia" w:hAnsi="Georgia"/>
          <w:b/>
          <w:color w:val="1F3864" w:themeColor="accent5" w:themeShade="80"/>
          <w:sz w:val="24"/>
          <w:szCs w:val="24"/>
        </w:rPr>
        <w:t xml:space="preserve">Agenda – Thursday, </w:t>
      </w:r>
      <w:r w:rsidR="00B2790C">
        <w:rPr>
          <w:rFonts w:ascii="Georgia" w:hAnsi="Georgia"/>
          <w:b/>
          <w:color w:val="1F3864" w:themeColor="accent5" w:themeShade="80"/>
          <w:sz w:val="24"/>
          <w:szCs w:val="24"/>
        </w:rPr>
        <w:t>October 24</w:t>
      </w:r>
      <w:r w:rsidR="00C77DE5">
        <w:rPr>
          <w:rFonts w:ascii="Georgia" w:hAnsi="Georgia"/>
          <w:b/>
          <w:color w:val="1F3864" w:themeColor="accent5" w:themeShade="80"/>
          <w:sz w:val="24"/>
          <w:szCs w:val="24"/>
        </w:rPr>
        <w:t>, 202</w:t>
      </w:r>
      <w:r w:rsidR="00B2790C">
        <w:rPr>
          <w:rFonts w:ascii="Georgia" w:hAnsi="Georgia"/>
          <w:b/>
          <w:color w:val="1F3864" w:themeColor="accent5" w:themeShade="80"/>
          <w:sz w:val="24"/>
          <w:szCs w:val="24"/>
        </w:rPr>
        <w:t>4</w:t>
      </w:r>
    </w:p>
    <w:p w14:paraId="689F303C" w14:textId="09B6F4C1" w:rsidR="006C72CF" w:rsidRDefault="001E6750" w:rsidP="006C72CF">
      <w:pPr>
        <w:spacing w:after="0"/>
        <w:jc w:val="center"/>
        <w:rPr>
          <w:rFonts w:ascii="Georgia" w:hAnsi="Georgia"/>
          <w:b/>
          <w:color w:val="1F3864" w:themeColor="accent5" w:themeShade="80"/>
          <w:sz w:val="24"/>
          <w:szCs w:val="24"/>
        </w:rPr>
      </w:pPr>
      <w:r>
        <w:rPr>
          <w:rFonts w:ascii="Georgia" w:hAnsi="Georgia"/>
          <w:b/>
          <w:color w:val="1F3864" w:themeColor="accent5" w:themeShade="80"/>
          <w:sz w:val="24"/>
          <w:szCs w:val="24"/>
        </w:rPr>
        <w:t>1</w:t>
      </w:r>
      <w:r w:rsidR="00C77DE5">
        <w:rPr>
          <w:rFonts w:ascii="Georgia" w:hAnsi="Georgia"/>
          <w:b/>
          <w:color w:val="1F3864" w:themeColor="accent5" w:themeShade="80"/>
          <w:sz w:val="24"/>
          <w:szCs w:val="24"/>
        </w:rPr>
        <w:t>:</w:t>
      </w:r>
      <w:r>
        <w:rPr>
          <w:rFonts w:ascii="Georgia" w:hAnsi="Georgia"/>
          <w:b/>
          <w:color w:val="1F3864" w:themeColor="accent5" w:themeShade="80"/>
          <w:sz w:val="24"/>
          <w:szCs w:val="24"/>
        </w:rPr>
        <w:t>00</w:t>
      </w:r>
      <w:r w:rsidR="00C77DE5">
        <w:rPr>
          <w:rFonts w:ascii="Georgia" w:hAnsi="Georgia"/>
          <w:b/>
          <w:color w:val="1F3864" w:themeColor="accent5" w:themeShade="80"/>
          <w:sz w:val="24"/>
          <w:szCs w:val="24"/>
        </w:rPr>
        <w:t xml:space="preserve"> – </w:t>
      </w:r>
      <w:r>
        <w:rPr>
          <w:rFonts w:ascii="Georgia" w:hAnsi="Georgia"/>
          <w:b/>
          <w:color w:val="1F3864" w:themeColor="accent5" w:themeShade="80"/>
          <w:sz w:val="24"/>
          <w:szCs w:val="24"/>
        </w:rPr>
        <w:t>2</w:t>
      </w:r>
      <w:r w:rsidR="00C77DE5">
        <w:rPr>
          <w:rFonts w:ascii="Georgia" w:hAnsi="Georgia"/>
          <w:b/>
          <w:color w:val="1F3864" w:themeColor="accent5" w:themeShade="80"/>
          <w:sz w:val="24"/>
          <w:szCs w:val="24"/>
        </w:rPr>
        <w:t>:</w:t>
      </w:r>
      <w:r>
        <w:rPr>
          <w:rFonts w:ascii="Georgia" w:hAnsi="Georgia"/>
          <w:b/>
          <w:color w:val="1F3864" w:themeColor="accent5" w:themeShade="80"/>
          <w:sz w:val="24"/>
          <w:szCs w:val="24"/>
        </w:rPr>
        <w:t>30</w:t>
      </w:r>
      <w:r w:rsidR="006C72CF">
        <w:rPr>
          <w:rFonts w:ascii="Georgia" w:hAnsi="Georgia"/>
          <w:b/>
          <w:color w:val="1F3864" w:themeColor="accent5" w:themeShade="80"/>
          <w:sz w:val="24"/>
          <w:szCs w:val="24"/>
        </w:rPr>
        <w:t xml:space="preserve"> p.m. (</w:t>
      </w:r>
      <w:r w:rsidR="00E62E40">
        <w:rPr>
          <w:rFonts w:ascii="Georgia" w:hAnsi="Georgia"/>
          <w:b/>
          <w:color w:val="1F3864" w:themeColor="accent5" w:themeShade="80"/>
          <w:sz w:val="24"/>
          <w:szCs w:val="24"/>
        </w:rPr>
        <w:t>CD</w:t>
      </w:r>
      <w:r w:rsidR="006C72CF">
        <w:rPr>
          <w:rFonts w:ascii="Georgia" w:hAnsi="Georgia"/>
          <w:b/>
          <w:color w:val="1F3864" w:themeColor="accent5" w:themeShade="80"/>
          <w:sz w:val="24"/>
          <w:szCs w:val="24"/>
        </w:rPr>
        <w:t>T)</w:t>
      </w:r>
    </w:p>
    <w:p w14:paraId="0FA9C764" w14:textId="77777777" w:rsidR="00DE1B98" w:rsidRDefault="00DE1B98" w:rsidP="006C72CF">
      <w:pPr>
        <w:spacing w:after="0"/>
        <w:jc w:val="center"/>
        <w:rPr>
          <w:rFonts w:ascii="Georgia" w:hAnsi="Georgia"/>
          <w:b/>
          <w:color w:val="1F3864" w:themeColor="accent5" w:themeShade="80"/>
          <w:sz w:val="24"/>
          <w:szCs w:val="24"/>
        </w:rPr>
      </w:pPr>
    </w:p>
    <w:p w14:paraId="24E8593E" w14:textId="220BEB39" w:rsidR="00802924" w:rsidRDefault="00A1578C" w:rsidP="006C72CF">
      <w:pPr>
        <w:spacing w:after="0"/>
        <w:jc w:val="center"/>
        <w:rPr>
          <w:rFonts w:ascii="Georgia" w:hAnsi="Georgia"/>
          <w:b/>
          <w:color w:val="1F3864" w:themeColor="accent5" w:themeShade="80"/>
          <w:sz w:val="24"/>
          <w:szCs w:val="24"/>
        </w:rPr>
      </w:pPr>
      <w:r>
        <w:rPr>
          <w:rFonts w:ascii="Georgia" w:hAnsi="Georgia"/>
          <w:b/>
          <w:color w:val="1F3864" w:themeColor="accent5" w:themeShade="80"/>
          <w:sz w:val="24"/>
          <w:szCs w:val="24"/>
        </w:rPr>
        <w:t>BAKER DONELSON</w:t>
      </w:r>
    </w:p>
    <w:p w14:paraId="0E9180D3" w14:textId="72438F96" w:rsidR="00C77DE5" w:rsidRDefault="00E62E40" w:rsidP="006C72CF">
      <w:pPr>
        <w:spacing w:after="0"/>
        <w:jc w:val="center"/>
        <w:rPr>
          <w:rFonts w:ascii="Georgia" w:hAnsi="Georgia"/>
          <w:b/>
          <w:color w:val="1F3864" w:themeColor="accent5" w:themeShade="80"/>
          <w:sz w:val="24"/>
          <w:szCs w:val="24"/>
        </w:rPr>
      </w:pPr>
      <w:r>
        <w:rPr>
          <w:rFonts w:ascii="Georgia" w:hAnsi="Georgia"/>
          <w:b/>
          <w:color w:val="1F3864" w:themeColor="accent5" w:themeShade="80"/>
          <w:sz w:val="24"/>
          <w:szCs w:val="24"/>
        </w:rPr>
        <w:t>201 St. Charles Ave., Suite 3600</w:t>
      </w:r>
    </w:p>
    <w:p w14:paraId="7A8B7B30" w14:textId="5158D782" w:rsidR="00802924" w:rsidRDefault="00802924" w:rsidP="006C72CF">
      <w:pPr>
        <w:spacing w:after="0"/>
        <w:jc w:val="center"/>
        <w:rPr>
          <w:rFonts w:ascii="Georgia" w:hAnsi="Georgia"/>
          <w:b/>
          <w:color w:val="1F3864" w:themeColor="accent5" w:themeShade="80"/>
          <w:sz w:val="24"/>
          <w:szCs w:val="24"/>
        </w:rPr>
      </w:pPr>
      <w:r>
        <w:rPr>
          <w:rFonts w:ascii="Georgia" w:hAnsi="Georgia"/>
          <w:b/>
          <w:color w:val="1F3864" w:themeColor="accent5" w:themeShade="80"/>
          <w:sz w:val="24"/>
          <w:szCs w:val="24"/>
        </w:rPr>
        <w:t xml:space="preserve">New Orleans, </w:t>
      </w:r>
      <w:r w:rsidR="005726E3">
        <w:rPr>
          <w:rFonts w:ascii="Georgia" w:hAnsi="Georgia"/>
          <w:b/>
          <w:color w:val="1F3864" w:themeColor="accent5" w:themeShade="80"/>
          <w:sz w:val="24"/>
          <w:szCs w:val="24"/>
        </w:rPr>
        <w:t>LA 70170</w:t>
      </w:r>
    </w:p>
    <w:p w14:paraId="2229FF5E" w14:textId="77777777" w:rsidR="005726E3" w:rsidRDefault="005726E3" w:rsidP="006C72CF">
      <w:pPr>
        <w:spacing w:after="0"/>
        <w:jc w:val="center"/>
        <w:rPr>
          <w:rFonts w:ascii="Georgia" w:hAnsi="Georgia"/>
          <w:b/>
          <w:color w:val="1F3864" w:themeColor="accent5" w:themeShade="80"/>
          <w:sz w:val="24"/>
          <w:szCs w:val="24"/>
        </w:rPr>
      </w:pPr>
    </w:p>
    <w:p w14:paraId="21F31A9B" w14:textId="58507875" w:rsidR="00DE1B98" w:rsidRDefault="00DE1B98" w:rsidP="006C72CF">
      <w:pPr>
        <w:spacing w:after="0"/>
        <w:jc w:val="center"/>
        <w:rPr>
          <w:rFonts w:ascii="Georgia" w:hAnsi="Georgia"/>
          <w:b/>
          <w:color w:val="1F3864" w:themeColor="accent5" w:themeShade="80"/>
          <w:sz w:val="24"/>
          <w:szCs w:val="24"/>
        </w:rPr>
      </w:pPr>
      <w:r>
        <w:rPr>
          <w:rFonts w:ascii="Georgia" w:hAnsi="Georgia"/>
          <w:b/>
          <w:color w:val="1F3864" w:themeColor="accent5" w:themeShade="80"/>
          <w:sz w:val="24"/>
          <w:szCs w:val="24"/>
        </w:rPr>
        <w:t>Poydras Conference Room</w:t>
      </w:r>
    </w:p>
    <w:p w14:paraId="1B051CA8" w14:textId="77777777" w:rsidR="00A60B88" w:rsidRDefault="00A60B88" w:rsidP="006C72CF">
      <w:pPr>
        <w:spacing w:after="0"/>
        <w:jc w:val="center"/>
        <w:rPr>
          <w:rFonts w:ascii="Georgia" w:hAnsi="Georgia"/>
          <w:b/>
          <w:color w:val="1F3864" w:themeColor="accent5" w:themeShade="80"/>
          <w:sz w:val="24"/>
          <w:szCs w:val="24"/>
        </w:rPr>
      </w:pPr>
    </w:p>
    <w:p w14:paraId="3CC0E22D" w14:textId="77777777" w:rsidR="00A60B88" w:rsidRDefault="00A60B88" w:rsidP="00A60B88">
      <w:pPr>
        <w:spacing w:after="0"/>
        <w:jc w:val="center"/>
        <w:rPr>
          <w:rFonts w:ascii="Georgia" w:hAnsi="Georgia"/>
          <w:b/>
          <w:color w:val="1F3864" w:themeColor="accent5" w:themeShade="80"/>
          <w:sz w:val="24"/>
          <w:szCs w:val="24"/>
        </w:rPr>
      </w:pPr>
      <w:r>
        <w:rPr>
          <w:rFonts w:ascii="Georgia" w:hAnsi="Georgia"/>
          <w:b/>
          <w:color w:val="1F3864" w:themeColor="accent5" w:themeShade="80"/>
          <w:sz w:val="24"/>
          <w:szCs w:val="24"/>
        </w:rPr>
        <w:t>Registration for Zoom Attendees:</w:t>
      </w:r>
    </w:p>
    <w:p w14:paraId="4EB1AAB1" w14:textId="096C42C4" w:rsidR="00A60B88" w:rsidRPr="005726E3" w:rsidRDefault="00A60B88" w:rsidP="00A60B88">
      <w:pPr>
        <w:spacing w:after="0"/>
        <w:jc w:val="center"/>
        <w:rPr>
          <w:rFonts w:ascii="Georgia" w:hAnsi="Georgia"/>
          <w:b/>
          <w:color w:val="1F3864" w:themeColor="accent5" w:themeShade="80"/>
          <w:sz w:val="24"/>
          <w:szCs w:val="24"/>
        </w:rPr>
      </w:pPr>
      <w:hyperlink r:id="rId5" w:history="1">
        <w:r w:rsidRPr="009756E5">
          <w:rPr>
            <w:rStyle w:val="Hyperlink"/>
            <w:rFonts w:ascii="Georgia" w:hAnsi="Georgia"/>
            <w:b/>
            <w:sz w:val="24"/>
            <w:szCs w:val="24"/>
          </w:rPr>
          <w:t>https://us06web.zoom.us/meeting/register/tZEud-CprToqGNSzISPWzpTBza27zyvZCxnZ</w:t>
        </w:r>
      </w:hyperlink>
      <w:bookmarkStart w:id="0" w:name="WinZmBookmark_zCBA15"/>
      <w:bookmarkEnd w:id="0"/>
    </w:p>
    <w:p w14:paraId="7B63BFC5" w14:textId="77777777" w:rsidR="00A60B88" w:rsidRDefault="00A60B88" w:rsidP="006C72CF">
      <w:pPr>
        <w:spacing w:after="0"/>
        <w:jc w:val="center"/>
        <w:rPr>
          <w:rFonts w:ascii="Georgia" w:hAnsi="Georgia"/>
          <w:b/>
          <w:color w:val="1F3864" w:themeColor="accent5" w:themeShade="80"/>
          <w:sz w:val="24"/>
          <w:szCs w:val="24"/>
        </w:rPr>
      </w:pPr>
    </w:p>
    <w:p w14:paraId="3E0A4D55" w14:textId="77777777" w:rsidR="006C72CF" w:rsidRDefault="006C72CF" w:rsidP="006C72CF">
      <w:pPr>
        <w:spacing w:after="0"/>
        <w:jc w:val="center"/>
        <w:rPr>
          <w:rFonts w:ascii="Georgia" w:hAnsi="Georgia"/>
          <w:b/>
          <w:color w:val="1F3864" w:themeColor="accent5" w:themeShade="80"/>
          <w:sz w:val="24"/>
          <w:szCs w:val="24"/>
        </w:rPr>
      </w:pPr>
    </w:p>
    <w:p w14:paraId="30DFA45B" w14:textId="2CF99820" w:rsidR="00E077E1" w:rsidRDefault="00E077E1" w:rsidP="00E6595B">
      <w:pPr>
        <w:spacing w:after="0"/>
        <w:ind w:left="2160" w:hanging="2160"/>
        <w:rPr>
          <w:rFonts w:ascii="Georgia" w:hAnsi="Georgia"/>
          <w:b/>
          <w:color w:val="1F3864" w:themeColor="accent5" w:themeShade="80"/>
          <w:sz w:val="24"/>
          <w:szCs w:val="24"/>
        </w:rPr>
      </w:pPr>
      <w:r>
        <w:rPr>
          <w:rFonts w:ascii="Georgia" w:hAnsi="Georgia"/>
          <w:b/>
          <w:color w:val="1F3864" w:themeColor="accent5" w:themeShade="80"/>
          <w:sz w:val="24"/>
          <w:szCs w:val="24"/>
        </w:rPr>
        <w:t>Welcome</w:t>
      </w:r>
    </w:p>
    <w:p w14:paraId="35A669FC" w14:textId="77777777" w:rsidR="00E077E1" w:rsidRDefault="00E077E1" w:rsidP="00E6595B">
      <w:pPr>
        <w:spacing w:after="0"/>
        <w:ind w:left="2160" w:hanging="2160"/>
        <w:rPr>
          <w:rFonts w:ascii="Georgia" w:hAnsi="Georgia"/>
          <w:b/>
          <w:color w:val="1F3864" w:themeColor="accent5" w:themeShade="80"/>
          <w:sz w:val="24"/>
          <w:szCs w:val="24"/>
        </w:rPr>
      </w:pPr>
    </w:p>
    <w:p w14:paraId="4A137B3D" w14:textId="0EB0F4A7" w:rsidR="00772E53" w:rsidRDefault="00163788" w:rsidP="00E6595B">
      <w:pPr>
        <w:spacing w:after="0"/>
        <w:ind w:left="2160" w:hanging="2160"/>
        <w:rPr>
          <w:rFonts w:ascii="Georgia" w:hAnsi="Georgia"/>
          <w:bCs/>
          <w:color w:val="1F3864" w:themeColor="accent5" w:themeShade="80"/>
          <w:sz w:val="24"/>
          <w:szCs w:val="24"/>
        </w:rPr>
      </w:pPr>
      <w:r>
        <w:rPr>
          <w:rFonts w:ascii="Georgia" w:hAnsi="Georgia"/>
          <w:b/>
          <w:color w:val="1F3864" w:themeColor="accent5" w:themeShade="80"/>
          <w:sz w:val="24"/>
          <w:szCs w:val="24"/>
        </w:rPr>
        <w:t xml:space="preserve">The </w:t>
      </w:r>
      <w:r w:rsidRPr="006C72CF">
        <w:rPr>
          <w:rFonts w:ascii="Georgia" w:hAnsi="Georgia"/>
          <w:b/>
          <w:color w:val="1F3864" w:themeColor="accent5" w:themeShade="80"/>
          <w:sz w:val="24"/>
          <w:szCs w:val="24"/>
        </w:rPr>
        <w:t>Rotterdam Rules</w:t>
      </w:r>
      <w:r w:rsidR="001169D9">
        <w:rPr>
          <w:rFonts w:ascii="Georgia" w:hAnsi="Georgia"/>
          <w:b/>
          <w:color w:val="1F3864" w:themeColor="accent5" w:themeShade="80"/>
          <w:sz w:val="24"/>
          <w:szCs w:val="24"/>
        </w:rPr>
        <w:tab/>
      </w:r>
      <w:r w:rsidR="009C73D7">
        <w:rPr>
          <w:rFonts w:ascii="Georgia" w:hAnsi="Georgia"/>
          <w:b/>
          <w:color w:val="1F3864" w:themeColor="accent5" w:themeShade="80"/>
          <w:sz w:val="24"/>
          <w:szCs w:val="24"/>
        </w:rPr>
        <w:tab/>
      </w:r>
      <w:r w:rsidR="009C73D7">
        <w:rPr>
          <w:rFonts w:ascii="Georgia" w:hAnsi="Georgia"/>
          <w:b/>
          <w:color w:val="1F3864" w:themeColor="accent5" w:themeShade="80"/>
          <w:sz w:val="24"/>
          <w:szCs w:val="24"/>
        </w:rPr>
        <w:tab/>
      </w:r>
      <w:r w:rsidR="009C73D7">
        <w:rPr>
          <w:rFonts w:ascii="Georgia" w:hAnsi="Georgia"/>
          <w:b/>
          <w:color w:val="1F3864" w:themeColor="accent5" w:themeShade="80"/>
          <w:sz w:val="24"/>
          <w:szCs w:val="24"/>
        </w:rPr>
        <w:tab/>
      </w:r>
      <w:r w:rsidR="00E6595B">
        <w:rPr>
          <w:rFonts w:ascii="Georgia" w:hAnsi="Georgia"/>
          <w:bCs/>
          <w:color w:val="1F3864" w:themeColor="accent5" w:themeShade="80"/>
          <w:sz w:val="24"/>
          <w:szCs w:val="24"/>
        </w:rPr>
        <w:t xml:space="preserve">Brian Eisenhower, Chair, </w:t>
      </w:r>
    </w:p>
    <w:p w14:paraId="3E58C932" w14:textId="5123C5FF" w:rsidR="009C73D7" w:rsidRDefault="00E6595B" w:rsidP="00772E53">
      <w:pPr>
        <w:spacing w:after="0"/>
        <w:ind w:left="5040" w:firstLine="720"/>
        <w:rPr>
          <w:rFonts w:ascii="Georgia" w:hAnsi="Georgia"/>
          <w:bCs/>
          <w:color w:val="1F3864" w:themeColor="accent5" w:themeShade="80"/>
          <w:sz w:val="24"/>
          <w:szCs w:val="24"/>
        </w:rPr>
      </w:pPr>
      <w:r>
        <w:rPr>
          <w:rFonts w:ascii="Georgia" w:hAnsi="Georgia"/>
          <w:bCs/>
          <w:color w:val="1F3864" w:themeColor="accent5" w:themeShade="80"/>
          <w:sz w:val="24"/>
          <w:szCs w:val="24"/>
        </w:rPr>
        <w:t>Carriage of Goods Committee</w:t>
      </w:r>
    </w:p>
    <w:p w14:paraId="2415CE03" w14:textId="77777777" w:rsidR="00E6595B" w:rsidRDefault="00E6595B" w:rsidP="00E6595B">
      <w:pPr>
        <w:spacing w:after="0"/>
        <w:ind w:left="2160" w:hanging="2160"/>
        <w:rPr>
          <w:rFonts w:ascii="Georgia" w:hAnsi="Georgia"/>
          <w:color w:val="1F3864" w:themeColor="accent5" w:themeShade="80"/>
          <w:sz w:val="24"/>
          <w:szCs w:val="24"/>
        </w:rPr>
      </w:pPr>
    </w:p>
    <w:p w14:paraId="282E2708" w14:textId="77777777" w:rsidR="00772E53" w:rsidRDefault="00E6595B" w:rsidP="00E6595B">
      <w:pPr>
        <w:spacing w:after="0"/>
        <w:ind w:left="5040"/>
        <w:rPr>
          <w:rFonts w:ascii="Georgia" w:hAnsi="Georgia"/>
          <w:color w:val="1F3864" w:themeColor="accent5" w:themeShade="80"/>
          <w:sz w:val="24"/>
          <w:szCs w:val="24"/>
        </w:rPr>
      </w:pPr>
      <w:r>
        <w:rPr>
          <w:rFonts w:ascii="Georgia" w:hAnsi="Georgia"/>
          <w:color w:val="1F3864" w:themeColor="accent5" w:themeShade="80"/>
          <w:sz w:val="24"/>
          <w:szCs w:val="24"/>
        </w:rPr>
        <w:t xml:space="preserve">Ivan Rodriguez, Chair, </w:t>
      </w:r>
    </w:p>
    <w:p w14:paraId="02A83984" w14:textId="2FC6E78C" w:rsidR="00E6595B" w:rsidRDefault="00E6595B" w:rsidP="00772E53">
      <w:pPr>
        <w:spacing w:after="0"/>
        <w:ind w:left="5760"/>
        <w:rPr>
          <w:rFonts w:ascii="Georgia" w:hAnsi="Georgia"/>
          <w:color w:val="1F3864" w:themeColor="accent5" w:themeShade="80"/>
          <w:sz w:val="24"/>
          <w:szCs w:val="24"/>
        </w:rPr>
      </w:pPr>
      <w:r>
        <w:rPr>
          <w:rFonts w:ascii="Georgia" w:hAnsi="Georgia"/>
          <w:color w:val="1F3864" w:themeColor="accent5" w:themeShade="80"/>
          <w:sz w:val="24"/>
          <w:szCs w:val="24"/>
        </w:rPr>
        <w:t>Stevedores, Marine Terminals, and Vessel Services Committee</w:t>
      </w:r>
    </w:p>
    <w:p w14:paraId="6F2B4FD0" w14:textId="77777777" w:rsidR="009C73D7" w:rsidRDefault="009C73D7" w:rsidP="006C72CF">
      <w:pPr>
        <w:spacing w:after="0"/>
        <w:rPr>
          <w:rFonts w:ascii="Georgia" w:hAnsi="Georgia"/>
          <w:color w:val="1F3864" w:themeColor="accent5" w:themeShade="80"/>
          <w:sz w:val="24"/>
          <w:szCs w:val="24"/>
        </w:rPr>
      </w:pPr>
    </w:p>
    <w:p w14:paraId="52F979D0" w14:textId="31AE2F95" w:rsidR="0001068D" w:rsidRDefault="0001068D" w:rsidP="0051373C">
      <w:pPr>
        <w:spacing w:after="0"/>
        <w:ind w:left="2160" w:hanging="2160"/>
        <w:rPr>
          <w:rFonts w:ascii="Georgia" w:hAnsi="Georgia"/>
          <w:b/>
          <w:color w:val="1F3864" w:themeColor="accent5" w:themeShade="80"/>
          <w:sz w:val="24"/>
          <w:szCs w:val="24"/>
        </w:rPr>
      </w:pPr>
      <w:r>
        <w:rPr>
          <w:rFonts w:ascii="Georgia" w:hAnsi="Georgia"/>
          <w:b/>
          <w:color w:val="1F3864" w:themeColor="accent5" w:themeShade="80"/>
          <w:sz w:val="24"/>
          <w:szCs w:val="24"/>
        </w:rPr>
        <w:t>Old Business</w:t>
      </w:r>
    </w:p>
    <w:p w14:paraId="1E800DEB" w14:textId="77777777" w:rsidR="0001068D" w:rsidRDefault="0001068D" w:rsidP="0051373C">
      <w:pPr>
        <w:spacing w:after="0"/>
        <w:ind w:left="2160" w:hanging="2160"/>
        <w:rPr>
          <w:rFonts w:ascii="Georgia" w:hAnsi="Georgia"/>
          <w:b/>
          <w:color w:val="1F3864" w:themeColor="accent5" w:themeShade="80"/>
          <w:sz w:val="24"/>
          <w:szCs w:val="24"/>
        </w:rPr>
      </w:pPr>
    </w:p>
    <w:p w14:paraId="25EFCF25" w14:textId="47C2FD66" w:rsidR="0051373C" w:rsidRDefault="00E077E1" w:rsidP="0051373C">
      <w:pPr>
        <w:spacing w:after="0"/>
        <w:ind w:left="2160" w:hanging="2160"/>
        <w:rPr>
          <w:rFonts w:ascii="Georgia" w:hAnsi="Georgia"/>
          <w:b/>
          <w:color w:val="1F3864" w:themeColor="accent5" w:themeShade="80"/>
          <w:sz w:val="24"/>
          <w:szCs w:val="24"/>
        </w:rPr>
      </w:pPr>
      <w:r>
        <w:rPr>
          <w:rFonts w:ascii="Georgia" w:hAnsi="Georgia"/>
          <w:b/>
          <w:color w:val="1F3864" w:themeColor="accent5" w:themeShade="80"/>
          <w:sz w:val="24"/>
          <w:szCs w:val="24"/>
        </w:rPr>
        <w:t>New Business</w:t>
      </w:r>
    </w:p>
    <w:p w14:paraId="08E87B7C" w14:textId="77777777" w:rsidR="0051373C" w:rsidRDefault="0051373C" w:rsidP="0051373C">
      <w:pPr>
        <w:spacing w:after="0"/>
        <w:ind w:left="2160" w:hanging="2160"/>
        <w:rPr>
          <w:rFonts w:ascii="Georgia" w:hAnsi="Georgia"/>
          <w:b/>
          <w:color w:val="1F3864" w:themeColor="accent5" w:themeShade="80"/>
          <w:sz w:val="24"/>
          <w:szCs w:val="24"/>
        </w:rPr>
      </w:pPr>
    </w:p>
    <w:p w14:paraId="7705F007" w14:textId="11A7F796" w:rsidR="00965A9A" w:rsidRDefault="0051373C" w:rsidP="00AE3844">
      <w:pPr>
        <w:spacing w:after="0"/>
        <w:ind w:left="2160" w:hanging="2160"/>
        <w:rPr>
          <w:rFonts w:ascii="Georgia" w:hAnsi="Georgia"/>
          <w:b/>
          <w:color w:val="1F3864" w:themeColor="accent5" w:themeShade="80"/>
          <w:sz w:val="24"/>
          <w:szCs w:val="24"/>
        </w:rPr>
      </w:pPr>
      <w:r>
        <w:rPr>
          <w:rFonts w:ascii="Georgia" w:hAnsi="Georgia"/>
          <w:b/>
          <w:color w:val="1F3864" w:themeColor="accent5" w:themeShade="80"/>
          <w:sz w:val="24"/>
          <w:szCs w:val="24"/>
        </w:rPr>
        <w:t>Closing Remarks</w:t>
      </w:r>
      <w:r w:rsidR="009C73D7">
        <w:rPr>
          <w:rFonts w:ascii="Georgia" w:hAnsi="Georgia"/>
          <w:b/>
          <w:color w:val="1F3864" w:themeColor="accent5" w:themeShade="80"/>
          <w:sz w:val="24"/>
          <w:szCs w:val="24"/>
        </w:rPr>
        <w:tab/>
      </w:r>
      <w:r w:rsidR="009C73D7">
        <w:rPr>
          <w:rFonts w:ascii="Georgia" w:hAnsi="Georgia"/>
          <w:b/>
          <w:color w:val="1F3864" w:themeColor="accent5" w:themeShade="80"/>
          <w:sz w:val="24"/>
          <w:szCs w:val="24"/>
        </w:rPr>
        <w:tab/>
      </w:r>
      <w:r w:rsidR="009C73D7">
        <w:rPr>
          <w:rFonts w:ascii="Georgia" w:hAnsi="Georgia"/>
          <w:b/>
          <w:color w:val="1F3864" w:themeColor="accent5" w:themeShade="80"/>
          <w:sz w:val="24"/>
          <w:szCs w:val="24"/>
        </w:rPr>
        <w:tab/>
      </w:r>
    </w:p>
    <w:sectPr w:rsidR="00965A9A" w:rsidSect="00F03E61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2CF"/>
    <w:rsid w:val="0001068D"/>
    <w:rsid w:val="00040787"/>
    <w:rsid w:val="001169D9"/>
    <w:rsid w:val="00140BA4"/>
    <w:rsid w:val="00143F51"/>
    <w:rsid w:val="00163788"/>
    <w:rsid w:val="001B15FD"/>
    <w:rsid w:val="001E6750"/>
    <w:rsid w:val="00213141"/>
    <w:rsid w:val="002C5AA2"/>
    <w:rsid w:val="003E32FF"/>
    <w:rsid w:val="0051373C"/>
    <w:rsid w:val="005726E3"/>
    <w:rsid w:val="005A6568"/>
    <w:rsid w:val="00663FD4"/>
    <w:rsid w:val="006C72CF"/>
    <w:rsid w:val="007054B7"/>
    <w:rsid w:val="00772E53"/>
    <w:rsid w:val="00802924"/>
    <w:rsid w:val="008153BE"/>
    <w:rsid w:val="008216A5"/>
    <w:rsid w:val="00852224"/>
    <w:rsid w:val="00965A9A"/>
    <w:rsid w:val="009C73D7"/>
    <w:rsid w:val="00A1578C"/>
    <w:rsid w:val="00A37AE2"/>
    <w:rsid w:val="00A60B88"/>
    <w:rsid w:val="00A810BC"/>
    <w:rsid w:val="00A838FA"/>
    <w:rsid w:val="00A94F28"/>
    <w:rsid w:val="00AD1FD3"/>
    <w:rsid w:val="00AD3C43"/>
    <w:rsid w:val="00AE3844"/>
    <w:rsid w:val="00AF250B"/>
    <w:rsid w:val="00B2790C"/>
    <w:rsid w:val="00B76A5E"/>
    <w:rsid w:val="00BF1368"/>
    <w:rsid w:val="00C220F0"/>
    <w:rsid w:val="00C77DE5"/>
    <w:rsid w:val="00CD005F"/>
    <w:rsid w:val="00DE1B98"/>
    <w:rsid w:val="00E077E1"/>
    <w:rsid w:val="00E62E40"/>
    <w:rsid w:val="00E6595B"/>
    <w:rsid w:val="00E9490D"/>
    <w:rsid w:val="00EE6D0F"/>
    <w:rsid w:val="00F03E61"/>
    <w:rsid w:val="00F11AD8"/>
    <w:rsid w:val="00F8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BF90"/>
  <w15:chartTrackingRefBased/>
  <w15:docId w15:val="{80CE54AC-F965-4028-8DE8-2FB290A0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A9A"/>
    <w:rPr>
      <w:color w:val="0000FF"/>
      <w:u w:val="single"/>
    </w:rPr>
  </w:style>
  <w:style w:type="paragraph" w:styleId="Revision">
    <w:name w:val="Revision"/>
    <w:hidden/>
    <w:uiPriority w:val="99"/>
    <w:semiHidden/>
    <w:rsid w:val="00EE6D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E61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03E6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3E61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15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9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meeting/register/tZEud-CprToqGNSzISPWzpTBza27zyvZCxn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newcomb.mark</dc:creator>
  <cp:keywords/>
  <dc:description/>
  <cp:lastModifiedBy>Brian P. Eisenhower</cp:lastModifiedBy>
  <cp:revision>22</cp:revision>
  <dcterms:created xsi:type="dcterms:W3CDTF">2024-10-17T15:40:00Z</dcterms:created>
  <dcterms:modified xsi:type="dcterms:W3CDTF">2024-10-17T16:13:00Z</dcterms:modified>
</cp:coreProperties>
</file>