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1F321C" w14:textId="77777777" w:rsidR="007231C3" w:rsidRDefault="007231C3" w:rsidP="00EF1D59">
      <w:pPr>
        <w:autoSpaceDE w:val="0"/>
        <w:autoSpaceDN w:val="0"/>
        <w:adjustRightInd w:val="0"/>
        <w:spacing w:after="0" w:line="240" w:lineRule="auto"/>
        <w:jc w:val="center"/>
        <w:rPr>
          <w:rFonts w:ascii="TimesNewRoman,Bold" w:hAnsi="TimesNewRoman,Bold" w:cs="TimesNewRoman,Bold"/>
          <w:b/>
          <w:bCs/>
          <w:color w:val="1F3864"/>
          <w:sz w:val="32"/>
          <w:szCs w:val="32"/>
        </w:rPr>
      </w:pPr>
      <w:r w:rsidRPr="007231C3">
        <w:rPr>
          <w:rFonts w:ascii="TimesNewRoman,Bold" w:hAnsi="TimesNewRoman,Bold" w:cs="TimesNewRoman,Bold"/>
          <w:b/>
          <w:bCs/>
          <w:noProof/>
          <w:color w:val="1F3864"/>
          <w:sz w:val="32"/>
          <w:szCs w:val="32"/>
        </w:rPr>
        <w:drawing>
          <wp:inline distT="0" distB="0" distL="0" distR="0" wp14:anchorId="4D1F3240" wp14:editId="4D1F3241">
            <wp:extent cx="1705928" cy="1582310"/>
            <wp:effectExtent l="0" t="0" r="889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0822" cy="158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781542" w14:textId="77777777" w:rsidR="008E695E" w:rsidRDefault="008E695E" w:rsidP="00EF1D59">
      <w:pPr>
        <w:autoSpaceDE w:val="0"/>
        <w:autoSpaceDN w:val="0"/>
        <w:adjustRightInd w:val="0"/>
        <w:spacing w:after="0" w:line="240" w:lineRule="auto"/>
        <w:jc w:val="center"/>
        <w:rPr>
          <w:rFonts w:ascii="TimesNewRoman,Bold" w:hAnsi="TimesNewRoman,Bold" w:cs="TimesNewRoman,Bold"/>
          <w:b/>
          <w:bCs/>
          <w:color w:val="1F3864"/>
          <w:sz w:val="32"/>
          <w:szCs w:val="32"/>
        </w:rPr>
      </w:pPr>
    </w:p>
    <w:p w14:paraId="4D1F321D" w14:textId="0775FD03" w:rsidR="00EF1D59" w:rsidRDefault="00EF1D59" w:rsidP="00EF1D5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1F3864"/>
          <w:sz w:val="32"/>
          <w:szCs w:val="32"/>
        </w:rPr>
      </w:pPr>
      <w:r w:rsidRPr="00EF1D59">
        <w:rPr>
          <w:rFonts w:ascii="TimesNewRoman,Bold" w:hAnsi="TimesNewRoman,Bold" w:cs="TimesNewRoman,Bold"/>
          <w:b/>
          <w:bCs/>
          <w:color w:val="1F3864"/>
          <w:sz w:val="32"/>
          <w:szCs w:val="32"/>
        </w:rPr>
        <w:t>MARI</w:t>
      </w:r>
      <w:r w:rsidRPr="00EF1D59">
        <w:rPr>
          <w:rFonts w:ascii="TimesNewRomanPS-BoldMT" w:hAnsi="TimesNewRomanPS-BoldMT" w:cs="TimesNewRomanPS-BoldMT"/>
          <w:b/>
          <w:bCs/>
          <w:color w:val="1F3864"/>
          <w:sz w:val="32"/>
          <w:szCs w:val="32"/>
        </w:rPr>
        <w:t>TIME LAW ASSOCIATION OF THE UNITED STATES</w:t>
      </w:r>
    </w:p>
    <w:p w14:paraId="0E258AAF" w14:textId="77777777" w:rsidR="00B6662F" w:rsidRDefault="00B05846" w:rsidP="00B6662F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1F3864"/>
          <w:sz w:val="32"/>
          <w:szCs w:val="32"/>
        </w:rPr>
      </w:pPr>
      <w:r>
        <w:rPr>
          <w:rFonts w:ascii="TimesNewRomanPS-BoldMT" w:hAnsi="TimesNewRomanPS-BoldMT" w:cs="TimesNewRomanPS-BoldMT"/>
          <w:b/>
          <w:bCs/>
          <w:color w:val="1F3864"/>
          <w:sz w:val="32"/>
          <w:szCs w:val="32"/>
        </w:rPr>
        <w:t xml:space="preserve">Joint Meeting of the </w:t>
      </w:r>
      <w:r w:rsidR="00B6662F">
        <w:rPr>
          <w:rFonts w:ascii="TimesNewRomanPS-BoldMT" w:hAnsi="TimesNewRomanPS-BoldMT" w:cs="TimesNewRomanPS-BoldMT"/>
          <w:b/>
          <w:bCs/>
          <w:color w:val="1F3864"/>
          <w:sz w:val="32"/>
          <w:szCs w:val="32"/>
        </w:rPr>
        <w:t xml:space="preserve">In-House and </w:t>
      </w:r>
      <w:r w:rsidR="00935F65">
        <w:rPr>
          <w:rFonts w:ascii="TimesNewRomanPS-BoldMT" w:hAnsi="TimesNewRomanPS-BoldMT" w:cs="TimesNewRomanPS-BoldMT"/>
          <w:b/>
          <w:bCs/>
          <w:color w:val="1F3864"/>
          <w:sz w:val="32"/>
          <w:szCs w:val="32"/>
        </w:rPr>
        <w:t xml:space="preserve">Cruise Lines </w:t>
      </w:r>
    </w:p>
    <w:p w14:paraId="4D1F321F" w14:textId="7E39E57B" w:rsidR="00EF1D59" w:rsidRDefault="00556538" w:rsidP="00B6662F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1F3864"/>
          <w:sz w:val="32"/>
          <w:szCs w:val="32"/>
        </w:rPr>
      </w:pPr>
      <w:r>
        <w:rPr>
          <w:rFonts w:ascii="TimesNewRomanPS-BoldMT" w:hAnsi="TimesNewRomanPS-BoldMT" w:cs="TimesNewRomanPS-BoldMT"/>
          <w:b/>
          <w:bCs/>
          <w:color w:val="1F3864"/>
          <w:sz w:val="32"/>
          <w:szCs w:val="32"/>
        </w:rPr>
        <w:t>and</w:t>
      </w:r>
      <w:r w:rsidR="00935F65">
        <w:rPr>
          <w:rFonts w:ascii="TimesNewRomanPS-BoldMT" w:hAnsi="TimesNewRomanPS-BoldMT" w:cs="TimesNewRomanPS-BoldMT"/>
          <w:b/>
          <w:bCs/>
          <w:color w:val="1F3864"/>
          <w:sz w:val="32"/>
          <w:szCs w:val="32"/>
        </w:rPr>
        <w:t xml:space="preserve"> Passenger Ships</w:t>
      </w:r>
      <w:r w:rsidR="00B6662F">
        <w:rPr>
          <w:rFonts w:ascii="TimesNewRomanPS-BoldMT" w:hAnsi="TimesNewRomanPS-BoldMT" w:cs="TimesNewRomanPS-BoldMT"/>
          <w:b/>
          <w:bCs/>
          <w:color w:val="1F3864"/>
          <w:sz w:val="32"/>
          <w:szCs w:val="32"/>
        </w:rPr>
        <w:t xml:space="preserve"> </w:t>
      </w:r>
      <w:r w:rsidR="00EF5D3C">
        <w:rPr>
          <w:rFonts w:ascii="TimesNewRomanPS-BoldMT" w:hAnsi="TimesNewRomanPS-BoldMT" w:cs="TimesNewRomanPS-BoldMT"/>
          <w:b/>
          <w:bCs/>
          <w:color w:val="1F3864"/>
          <w:sz w:val="32"/>
          <w:szCs w:val="32"/>
        </w:rPr>
        <w:t>Committees</w:t>
      </w:r>
    </w:p>
    <w:p w14:paraId="4D1F3220" w14:textId="77777777" w:rsidR="00411C93" w:rsidRPr="00BE2550" w:rsidRDefault="00411C93" w:rsidP="00EF1D5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</w:pPr>
    </w:p>
    <w:p w14:paraId="025FDCC6" w14:textId="722E8117" w:rsidR="00935F65" w:rsidRPr="00A80693" w:rsidRDefault="00B6662F" w:rsidP="00935F65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  <w:t>Wednesday, April 30, 2025</w:t>
      </w:r>
      <w:r w:rsidR="00935F65" w:rsidRPr="00A80693"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  <w:t xml:space="preserve">, </w:t>
      </w:r>
      <w:r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  <w:t>2</w:t>
      </w:r>
      <w:r w:rsidR="00935F65" w:rsidRPr="00A80693"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  <w:t xml:space="preserve">:00 – </w:t>
      </w:r>
      <w:r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  <w:t>3</w:t>
      </w:r>
      <w:r w:rsidR="00935F65" w:rsidRPr="00A80693"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  <w:t xml:space="preserve">:30 p.m. </w:t>
      </w:r>
      <w:r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  <w:t>E</w:t>
      </w:r>
      <w:r w:rsidR="00935F65" w:rsidRPr="00A80693"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  <w:t>T</w:t>
      </w:r>
    </w:p>
    <w:p w14:paraId="32A5450A" w14:textId="12C840F9" w:rsidR="00935F65" w:rsidRPr="00A80693" w:rsidRDefault="00935F65" w:rsidP="00935F65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</w:pPr>
      <w:r w:rsidRPr="00A80693"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  <w:t xml:space="preserve">at the offices of </w:t>
      </w:r>
      <w:r w:rsidR="00B6662F"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  <w:t>Holland &amp; Knight</w:t>
      </w:r>
      <w:r w:rsidRPr="00A80693"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  <w:t xml:space="preserve"> L</w:t>
      </w:r>
      <w:r w:rsidR="00B6662F">
        <w:rPr>
          <w:rFonts w:ascii="TimesNewRomanPS-BoldMT" w:hAnsi="TimesNewRomanPS-BoldMT" w:cs="TimesNewRomanPS-BoldMT"/>
          <w:b/>
          <w:bCs/>
          <w:color w:val="1F3864"/>
          <w:sz w:val="24"/>
          <w:szCs w:val="24"/>
        </w:rPr>
        <w:t>aw Firm</w:t>
      </w:r>
    </w:p>
    <w:p w14:paraId="7B7CF317" w14:textId="77777777" w:rsidR="00B6662F" w:rsidRDefault="00B6662F" w:rsidP="00935F65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1F3864"/>
          <w:sz w:val="24"/>
          <w:szCs w:val="24"/>
          <w:lang w:val="fr-FR"/>
        </w:rPr>
      </w:pPr>
      <w:r w:rsidRPr="00B6662F">
        <w:rPr>
          <w:rFonts w:ascii="TimesNewRomanPS-BoldMT" w:hAnsi="TimesNewRomanPS-BoldMT" w:cs="TimesNewRomanPS-BoldMT"/>
          <w:b/>
          <w:bCs/>
          <w:color w:val="1F3864"/>
          <w:sz w:val="24"/>
          <w:szCs w:val="24"/>
          <w:lang w:val="fr-FR"/>
        </w:rPr>
        <w:t xml:space="preserve">87 7th Ave 31st </w:t>
      </w:r>
      <w:proofErr w:type="spellStart"/>
      <w:r w:rsidRPr="00B6662F">
        <w:rPr>
          <w:rFonts w:ascii="TimesNewRomanPS-BoldMT" w:hAnsi="TimesNewRomanPS-BoldMT" w:cs="TimesNewRomanPS-BoldMT"/>
          <w:b/>
          <w:bCs/>
          <w:color w:val="1F3864"/>
          <w:sz w:val="24"/>
          <w:szCs w:val="24"/>
          <w:lang w:val="fr-FR"/>
        </w:rPr>
        <w:t>Floor</w:t>
      </w:r>
      <w:proofErr w:type="spellEnd"/>
      <w:r w:rsidRPr="00B6662F">
        <w:rPr>
          <w:rFonts w:ascii="TimesNewRomanPS-BoldMT" w:hAnsi="TimesNewRomanPS-BoldMT" w:cs="TimesNewRomanPS-BoldMT"/>
          <w:b/>
          <w:bCs/>
          <w:color w:val="1F3864"/>
          <w:sz w:val="24"/>
          <w:szCs w:val="24"/>
          <w:lang w:val="fr-FR"/>
        </w:rPr>
        <w:t xml:space="preserve">, </w:t>
      </w:r>
    </w:p>
    <w:p w14:paraId="4D1F3223" w14:textId="0386B810" w:rsidR="00411C93" w:rsidRDefault="00B6662F" w:rsidP="00935F65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1F3864"/>
          <w:sz w:val="24"/>
          <w:szCs w:val="24"/>
          <w:lang w:val="fr-FR"/>
        </w:rPr>
      </w:pPr>
      <w:r w:rsidRPr="00B6662F">
        <w:rPr>
          <w:rFonts w:ascii="TimesNewRomanPS-BoldMT" w:hAnsi="TimesNewRomanPS-BoldMT" w:cs="TimesNewRomanPS-BoldMT"/>
          <w:b/>
          <w:bCs/>
          <w:color w:val="1F3864"/>
          <w:sz w:val="24"/>
          <w:szCs w:val="24"/>
          <w:lang w:val="fr-FR"/>
        </w:rPr>
        <w:t xml:space="preserve">New York, NY 10019 </w:t>
      </w:r>
    </w:p>
    <w:p w14:paraId="267778FE" w14:textId="4123C6C4" w:rsidR="00537DF3" w:rsidRPr="007F5EBD" w:rsidRDefault="00537DF3" w:rsidP="00B6662F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1F3864"/>
          <w:sz w:val="24"/>
          <w:szCs w:val="24"/>
          <w:lang w:val="fr-FR"/>
        </w:rPr>
      </w:pPr>
    </w:p>
    <w:p w14:paraId="2C7FDAE7" w14:textId="77777777" w:rsidR="00935F65" w:rsidRPr="007F5EBD" w:rsidRDefault="00935F65" w:rsidP="00935F65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1F3864"/>
          <w:sz w:val="24"/>
          <w:szCs w:val="24"/>
          <w:lang w:val="fr-FR"/>
        </w:rPr>
      </w:pPr>
    </w:p>
    <w:p w14:paraId="4D1F3224" w14:textId="26124D66" w:rsidR="00411C93" w:rsidRPr="007F5EBD" w:rsidRDefault="00411C93" w:rsidP="00EF1D5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1F3864"/>
          <w:sz w:val="28"/>
          <w:szCs w:val="28"/>
          <w:u w:val="single"/>
          <w:lang w:val="fr-FR"/>
        </w:rPr>
      </w:pPr>
      <w:r w:rsidRPr="007F5EBD">
        <w:rPr>
          <w:rFonts w:ascii="TimesNewRomanPS-BoldMT" w:hAnsi="TimesNewRomanPS-BoldMT" w:cs="TimesNewRomanPS-BoldMT"/>
          <w:b/>
          <w:bCs/>
          <w:color w:val="1F3864"/>
          <w:sz w:val="28"/>
          <w:szCs w:val="28"/>
          <w:u w:val="single"/>
          <w:lang w:val="fr-FR"/>
        </w:rPr>
        <w:t>AGENDA</w:t>
      </w:r>
    </w:p>
    <w:p w14:paraId="4D1F3225" w14:textId="19E6F3A7" w:rsidR="001D383E" w:rsidRPr="00EA2ACC" w:rsidRDefault="008749FD" w:rsidP="00B90A8B">
      <w:pPr>
        <w:tabs>
          <w:tab w:val="right" w:pos="9360"/>
        </w:tabs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</w:pPr>
      <w:r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Welcom</w:t>
      </w:r>
      <w:r w:rsidR="006867C0"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e</w:t>
      </w:r>
      <w:r w:rsidR="00B90A8B"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ab/>
        <w:t>(</w:t>
      </w:r>
      <w:r w:rsidR="00B6662F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2</w:t>
      </w:r>
      <w:r w:rsidR="00407CD8"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:0</w:t>
      </w:r>
      <w:r w:rsidR="00935F65"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0</w:t>
      </w:r>
      <w:r w:rsidR="00407CD8"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 xml:space="preserve"> – </w:t>
      </w:r>
      <w:r w:rsidR="00B6662F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2</w:t>
      </w:r>
      <w:r w:rsidR="00407CD8"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:05 p</w:t>
      </w:r>
      <w:r w:rsidR="00935F65"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.</w:t>
      </w:r>
      <w:r w:rsidR="00407CD8"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m</w:t>
      </w:r>
      <w:r w:rsidR="00935F65"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.</w:t>
      </w:r>
      <w:r w:rsidR="00B90A8B"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)</w:t>
      </w:r>
    </w:p>
    <w:p w14:paraId="34ED9E82" w14:textId="1A7D1284" w:rsidR="00E57093" w:rsidRDefault="00B6662F" w:rsidP="00E57093">
      <w:pPr>
        <w:autoSpaceDE w:val="0"/>
        <w:autoSpaceDN w:val="0"/>
        <w:adjustRightInd w:val="0"/>
        <w:spacing w:after="0" w:line="240" w:lineRule="auto"/>
        <w:ind w:firstLine="720"/>
        <w:rPr>
          <w:rFonts w:ascii="TimesNewRomanPS-BoldMT" w:hAnsi="TimesNewRomanPS-BoldMT" w:cs="TimesNewRomanPS-BoldMT"/>
          <w:color w:val="1F3864"/>
          <w:sz w:val="28"/>
          <w:szCs w:val="28"/>
        </w:rPr>
      </w:pPr>
      <w:r>
        <w:rPr>
          <w:rFonts w:ascii="TimesNewRomanPS-BoldMT" w:hAnsi="TimesNewRomanPS-BoldMT" w:cs="TimesNewRomanPS-BoldMT"/>
          <w:color w:val="1F3864"/>
          <w:sz w:val="28"/>
          <w:szCs w:val="28"/>
        </w:rPr>
        <w:t>Kurt O</w:t>
      </w:r>
      <w:r w:rsidR="00C755E1">
        <w:rPr>
          <w:rFonts w:ascii="TimesNewRomanPS-BoldMT" w:hAnsi="TimesNewRomanPS-BoldMT" w:cs="TimesNewRomanPS-BoldMT"/>
          <w:color w:val="1F3864"/>
          <w:sz w:val="28"/>
          <w:szCs w:val="28"/>
        </w:rPr>
        <w:t>d</w:t>
      </w:r>
      <w:r>
        <w:rPr>
          <w:rFonts w:ascii="TimesNewRomanPS-BoldMT" w:hAnsi="TimesNewRomanPS-BoldMT" w:cs="TimesNewRomanPS-BoldMT"/>
          <w:color w:val="1F3864"/>
          <w:sz w:val="28"/>
          <w:szCs w:val="28"/>
        </w:rPr>
        <w:t>ell</w:t>
      </w:r>
      <w:r w:rsidR="00E57093" w:rsidRPr="00EA2ACC">
        <w:rPr>
          <w:rFonts w:ascii="TimesNewRomanPS-BoldMT" w:hAnsi="TimesNewRomanPS-BoldMT" w:cs="TimesNewRomanPS-BoldMT"/>
          <w:color w:val="1F3864"/>
          <w:sz w:val="28"/>
          <w:szCs w:val="28"/>
        </w:rPr>
        <w:t xml:space="preserve">, Chair, </w:t>
      </w:r>
      <w:r>
        <w:rPr>
          <w:rFonts w:ascii="TimesNewRomanPS-BoldMT" w:hAnsi="TimesNewRomanPS-BoldMT" w:cs="TimesNewRomanPS-BoldMT"/>
          <w:color w:val="1F3864"/>
          <w:sz w:val="28"/>
          <w:szCs w:val="28"/>
        </w:rPr>
        <w:t>In-House</w:t>
      </w:r>
      <w:r w:rsidR="00E57093" w:rsidRPr="00EA2ACC">
        <w:rPr>
          <w:rFonts w:ascii="TimesNewRomanPS-BoldMT" w:hAnsi="TimesNewRomanPS-BoldMT" w:cs="TimesNewRomanPS-BoldMT"/>
          <w:color w:val="1F3864"/>
          <w:sz w:val="28"/>
          <w:szCs w:val="28"/>
        </w:rPr>
        <w:t xml:space="preserve"> Committee </w:t>
      </w:r>
    </w:p>
    <w:p w14:paraId="683A1884" w14:textId="17CB7AEA" w:rsidR="00B957D1" w:rsidRPr="00EA2ACC" w:rsidRDefault="00B957D1" w:rsidP="00E57093">
      <w:pPr>
        <w:autoSpaceDE w:val="0"/>
        <w:autoSpaceDN w:val="0"/>
        <w:adjustRightInd w:val="0"/>
        <w:spacing w:after="0" w:line="240" w:lineRule="auto"/>
        <w:ind w:firstLine="720"/>
        <w:rPr>
          <w:rFonts w:ascii="TimesNewRomanPS-BoldMT" w:hAnsi="TimesNewRomanPS-BoldMT" w:cs="TimesNewRomanPS-BoldMT"/>
          <w:color w:val="1F3864"/>
          <w:sz w:val="28"/>
          <w:szCs w:val="28"/>
        </w:rPr>
      </w:pPr>
      <w:r w:rsidRPr="00EA2ACC">
        <w:rPr>
          <w:rFonts w:ascii="TimesNewRomanPS-BoldMT" w:hAnsi="TimesNewRomanPS-BoldMT" w:cs="TimesNewRomanPS-BoldMT"/>
          <w:color w:val="1F3864"/>
          <w:sz w:val="28"/>
          <w:szCs w:val="28"/>
        </w:rPr>
        <w:t>Jennifer M. Porter, Chair, Cruise Lines and Passenger Ships Committee</w:t>
      </w:r>
    </w:p>
    <w:p w14:paraId="4D1F3227" w14:textId="77777777" w:rsidR="008749FD" w:rsidRPr="00EA2ACC" w:rsidRDefault="008749FD" w:rsidP="005605B9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</w:pPr>
    </w:p>
    <w:p w14:paraId="358D7057" w14:textId="014BDC98" w:rsidR="00261A9A" w:rsidRPr="00EA2ACC" w:rsidRDefault="00EE0B53" w:rsidP="009D5661">
      <w:pPr>
        <w:tabs>
          <w:tab w:val="right" w:pos="9360"/>
        </w:tabs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</w:pPr>
      <w:r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Presentation</w:t>
      </w:r>
      <w:r w:rsidR="00B6662F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 xml:space="preserve"> Panel</w:t>
      </w:r>
      <w:r w:rsidR="00261A9A"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 xml:space="preserve"> </w:t>
      </w:r>
      <w:r w:rsidR="009D5661"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ab/>
        <w:t>(</w:t>
      </w:r>
      <w:r w:rsidR="00B6662F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2</w:t>
      </w:r>
      <w:r w:rsidR="00407CD8"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:</w:t>
      </w:r>
      <w:r w:rsidR="002461E3"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0</w:t>
      </w:r>
      <w:r w:rsidR="00407CD8"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 xml:space="preserve">5 – </w:t>
      </w:r>
      <w:r w:rsidR="00B6662F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3</w:t>
      </w:r>
      <w:r w:rsidR="00407CD8"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:</w:t>
      </w:r>
      <w:r w:rsidR="00B957D1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1</w:t>
      </w:r>
      <w:r w:rsidR="002461E3"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5</w:t>
      </w:r>
      <w:r w:rsidR="00407CD8"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 xml:space="preserve"> p</w:t>
      </w:r>
      <w:r w:rsidR="00935F65"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.</w:t>
      </w:r>
      <w:r w:rsidR="00407CD8"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m</w:t>
      </w:r>
      <w:r w:rsidR="00935F65"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.</w:t>
      </w:r>
      <w:r w:rsidR="009D5661"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)</w:t>
      </w:r>
    </w:p>
    <w:p w14:paraId="38114137" w14:textId="77777777" w:rsidR="00B3096A" w:rsidRDefault="00B6662F" w:rsidP="00B6662F">
      <w:pPr>
        <w:autoSpaceDE w:val="0"/>
        <w:autoSpaceDN w:val="0"/>
        <w:adjustRightInd w:val="0"/>
        <w:spacing w:after="0" w:line="240" w:lineRule="auto"/>
        <w:ind w:left="720"/>
        <w:rPr>
          <w:rFonts w:ascii="TimesNewRomanPS-BoldMT" w:hAnsi="TimesNewRomanPS-BoldMT" w:cs="TimesNewRomanPS-BoldMT"/>
          <w:color w:val="1F3864"/>
          <w:sz w:val="28"/>
          <w:szCs w:val="28"/>
        </w:rPr>
      </w:pPr>
      <w:r w:rsidRPr="00B6662F">
        <w:rPr>
          <w:rFonts w:ascii="TimesNewRomanPS-BoldMT" w:hAnsi="TimesNewRomanPS-BoldMT" w:cs="TimesNewRomanPS-BoldMT"/>
          <w:i/>
          <w:iCs/>
          <w:color w:val="1F3864"/>
          <w:sz w:val="28"/>
          <w:szCs w:val="28"/>
        </w:rPr>
        <w:t>Stormy Seas: Tariffs, Trade, and Global Policy Shifts Impacting Maritime Law and Operations</w:t>
      </w:r>
      <w:r w:rsidR="00B3096A">
        <w:rPr>
          <w:rFonts w:ascii="TimesNewRomanPS-BoldMT" w:hAnsi="TimesNewRomanPS-BoldMT" w:cs="TimesNewRomanPS-BoldMT"/>
          <w:color w:val="1F3864"/>
          <w:sz w:val="28"/>
          <w:szCs w:val="28"/>
        </w:rPr>
        <w:t>,</w:t>
      </w:r>
    </w:p>
    <w:p w14:paraId="4208F467" w14:textId="044009EA" w:rsidR="00B3096A" w:rsidRPr="00B3096A" w:rsidRDefault="00B3096A" w:rsidP="00B3096A">
      <w:pPr>
        <w:pStyle w:val="ListParagraph"/>
        <w:autoSpaceDE w:val="0"/>
        <w:autoSpaceDN w:val="0"/>
        <w:adjustRightInd w:val="0"/>
        <w:spacing w:after="0" w:line="240" w:lineRule="auto"/>
        <w:ind w:left="1800"/>
        <w:rPr>
          <w:rFonts w:ascii="TimesNewRomanPS-BoldMT" w:hAnsi="TimesNewRomanPS-BoldMT" w:cs="TimesNewRomanPS-BoldMT"/>
          <w:i/>
          <w:iCs/>
          <w:color w:val="1F3864"/>
          <w:sz w:val="28"/>
          <w:szCs w:val="28"/>
        </w:rPr>
      </w:pPr>
      <w:r>
        <w:rPr>
          <w:rFonts w:ascii="TimesNewRomanPS-BoldMT" w:hAnsi="TimesNewRomanPS-BoldMT" w:cs="TimesNewRomanPS-BoldMT"/>
          <w:i/>
          <w:iCs/>
          <w:color w:val="1F3864"/>
          <w:sz w:val="28"/>
          <w:szCs w:val="28"/>
        </w:rPr>
        <w:t>-</w:t>
      </w:r>
      <w:r w:rsidRPr="00B3096A">
        <w:rPr>
          <w:rFonts w:ascii="TimesNewRomanPS-BoldMT" w:hAnsi="TimesNewRomanPS-BoldMT" w:cs="TimesNewRomanPS-BoldMT"/>
          <w:color w:val="1F3864"/>
          <w:sz w:val="28"/>
          <w:szCs w:val="28"/>
        </w:rPr>
        <w:t>Moderated by</w:t>
      </w:r>
      <w:r w:rsidRPr="00B3096A">
        <w:rPr>
          <w:rFonts w:ascii="TimesNewRomanPS-BoldMT" w:hAnsi="TimesNewRomanPS-BoldMT" w:cs="TimesNewRomanPS-BoldMT"/>
          <w:i/>
          <w:iCs/>
          <w:color w:val="1F3864"/>
          <w:sz w:val="28"/>
          <w:szCs w:val="28"/>
        </w:rPr>
        <w:t xml:space="preserve"> </w:t>
      </w:r>
      <w:r w:rsidRPr="00B3096A">
        <w:rPr>
          <w:rFonts w:ascii="TimesNewRomanPS-BoldMT" w:hAnsi="TimesNewRomanPS-BoldMT" w:cs="TimesNewRomanPS-BoldMT"/>
          <w:color w:val="1F3864"/>
          <w:sz w:val="28"/>
          <w:szCs w:val="28"/>
        </w:rPr>
        <w:t>Leanne O’Loughlin (UK Club, Regional Director)</w:t>
      </w:r>
    </w:p>
    <w:p w14:paraId="1CC0E497" w14:textId="1C4C9BFD" w:rsidR="00B957D1" w:rsidRDefault="00B957D1" w:rsidP="00B6662F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color w:val="1F3864"/>
          <w:sz w:val="28"/>
          <w:szCs w:val="28"/>
        </w:rPr>
      </w:pPr>
      <w:r>
        <w:rPr>
          <w:rFonts w:ascii="TimesNewRomanPS-BoldMT" w:hAnsi="TimesNewRomanPS-BoldMT" w:cs="TimesNewRomanPS-BoldMT"/>
          <w:color w:val="1F3864"/>
          <w:sz w:val="28"/>
          <w:szCs w:val="28"/>
        </w:rPr>
        <w:t>Ret. RADM Melissa Bert (International Criminal Justice Initiative, Consultant)</w:t>
      </w:r>
      <w:r w:rsidR="00B6662F" w:rsidRPr="00B6662F">
        <w:rPr>
          <w:rFonts w:ascii="TimesNewRomanPS-BoldMT" w:hAnsi="TimesNewRomanPS-BoldMT" w:cs="TimesNewRomanPS-BoldMT"/>
          <w:i/>
          <w:iCs/>
          <w:color w:val="1F3864"/>
          <w:sz w:val="28"/>
          <w:szCs w:val="28"/>
        </w:rPr>
        <w:t xml:space="preserve"> </w:t>
      </w:r>
    </w:p>
    <w:p w14:paraId="294011FD" w14:textId="14AF1B8E" w:rsidR="00261A9A" w:rsidRDefault="00B957D1" w:rsidP="00B6662F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color w:val="1F3864"/>
          <w:sz w:val="28"/>
          <w:szCs w:val="28"/>
        </w:rPr>
      </w:pPr>
      <w:r>
        <w:rPr>
          <w:rFonts w:ascii="TimesNewRomanPS-BoldMT" w:hAnsi="TimesNewRomanPS-BoldMT" w:cs="TimesNewRomanPS-BoldMT"/>
          <w:color w:val="1F3864"/>
          <w:sz w:val="28"/>
          <w:szCs w:val="28"/>
        </w:rPr>
        <w:t>William Beveridge (UK Club, Chief Underwriting Officer)</w:t>
      </w:r>
    </w:p>
    <w:p w14:paraId="56D3C165" w14:textId="7913D95F" w:rsidR="00B957D1" w:rsidRDefault="00B957D1" w:rsidP="00B6662F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color w:val="1F3864"/>
          <w:sz w:val="28"/>
          <w:szCs w:val="28"/>
        </w:rPr>
      </w:pPr>
      <w:r>
        <w:rPr>
          <w:rFonts w:ascii="TimesNewRomanPS-BoldMT" w:hAnsi="TimesNewRomanPS-BoldMT" w:cs="TimesNewRomanPS-BoldMT"/>
          <w:color w:val="1F3864"/>
          <w:sz w:val="28"/>
          <w:szCs w:val="28"/>
        </w:rPr>
        <w:t>Bud Darr (C</w:t>
      </w:r>
      <w:r w:rsidR="00B3096A">
        <w:rPr>
          <w:rFonts w:ascii="TimesNewRomanPS-BoldMT" w:hAnsi="TimesNewRomanPS-BoldMT" w:cs="TimesNewRomanPS-BoldMT"/>
          <w:color w:val="1F3864"/>
          <w:sz w:val="28"/>
          <w:szCs w:val="28"/>
        </w:rPr>
        <w:t>ruise Lines International Association</w:t>
      </w:r>
      <w:r>
        <w:rPr>
          <w:rFonts w:ascii="TimesNewRomanPS-BoldMT" w:hAnsi="TimesNewRomanPS-BoldMT" w:cs="TimesNewRomanPS-BoldMT"/>
          <w:color w:val="1F3864"/>
          <w:sz w:val="28"/>
          <w:szCs w:val="28"/>
        </w:rPr>
        <w:t>, President &amp; CEO)</w:t>
      </w:r>
    </w:p>
    <w:p w14:paraId="2B82C198" w14:textId="009DDADD" w:rsidR="00FD2BF8" w:rsidRDefault="00FD2BF8" w:rsidP="00B6662F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color w:val="1F3864"/>
          <w:sz w:val="28"/>
          <w:szCs w:val="28"/>
        </w:rPr>
      </w:pPr>
      <w:r>
        <w:rPr>
          <w:rFonts w:ascii="TimesNewRomanPS-BoldMT" w:hAnsi="TimesNewRomanPS-BoldMT" w:cs="TimesNewRomanPS-BoldMT"/>
          <w:color w:val="1F3864"/>
          <w:sz w:val="28"/>
          <w:szCs w:val="28"/>
        </w:rPr>
        <w:t>David Jarrett (Bernard, LLP, Partner)</w:t>
      </w:r>
    </w:p>
    <w:p w14:paraId="736EC815" w14:textId="638A93FA" w:rsidR="00B957D1" w:rsidRDefault="00B957D1" w:rsidP="00B6662F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color w:val="1F3864"/>
          <w:sz w:val="28"/>
          <w:szCs w:val="28"/>
        </w:rPr>
      </w:pPr>
      <w:r>
        <w:rPr>
          <w:rFonts w:ascii="TimesNewRomanPS-BoldMT" w:hAnsi="TimesNewRomanPS-BoldMT" w:cs="TimesNewRomanPS-BoldMT"/>
          <w:color w:val="1F3864"/>
          <w:sz w:val="28"/>
          <w:szCs w:val="28"/>
        </w:rPr>
        <w:t>Brian Maloney (Seward &amp; Kissel, Partner)</w:t>
      </w:r>
    </w:p>
    <w:p w14:paraId="6087D3D5" w14:textId="62D0F3CA" w:rsidR="001B0378" w:rsidRPr="00B957D1" w:rsidRDefault="00B957D1" w:rsidP="00B957D1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color w:val="1F3864"/>
          <w:sz w:val="28"/>
          <w:szCs w:val="28"/>
        </w:rPr>
      </w:pPr>
      <w:r>
        <w:rPr>
          <w:rFonts w:ascii="TimesNewRomanPS-BoldMT" w:hAnsi="TimesNewRomanPS-BoldMT" w:cs="TimesNewRomanPS-BoldMT"/>
          <w:color w:val="1F3864"/>
          <w:sz w:val="28"/>
          <w:szCs w:val="28"/>
        </w:rPr>
        <w:t xml:space="preserve">Tom Wynne (Interlake Maritime and </w:t>
      </w:r>
      <w:proofErr w:type="spellStart"/>
      <w:r>
        <w:rPr>
          <w:rFonts w:ascii="TimesNewRomanPS-BoldMT" w:hAnsi="TimesNewRomanPS-BoldMT" w:cs="TimesNewRomanPS-BoldMT"/>
          <w:color w:val="1F3864"/>
          <w:sz w:val="28"/>
          <w:szCs w:val="28"/>
        </w:rPr>
        <w:t>Seastreak</w:t>
      </w:r>
      <w:proofErr w:type="spellEnd"/>
      <w:r>
        <w:rPr>
          <w:rFonts w:ascii="TimesNewRomanPS-BoldMT" w:hAnsi="TimesNewRomanPS-BoldMT" w:cs="TimesNewRomanPS-BoldMT"/>
          <w:color w:val="1F3864"/>
          <w:sz w:val="28"/>
          <w:szCs w:val="28"/>
        </w:rPr>
        <w:t xml:space="preserve"> Ferries, General Counsel)</w:t>
      </w:r>
    </w:p>
    <w:p w14:paraId="1342B8E0" w14:textId="77777777" w:rsidR="007C6D3A" w:rsidRPr="00EA2ACC" w:rsidRDefault="007C6D3A" w:rsidP="002461E3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</w:pPr>
    </w:p>
    <w:p w14:paraId="4D1F323C" w14:textId="6BDF770E" w:rsidR="00B90A8B" w:rsidRDefault="006867C0" w:rsidP="00B90A8B">
      <w:pPr>
        <w:tabs>
          <w:tab w:val="right" w:pos="9360"/>
        </w:tabs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</w:pPr>
      <w:r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 xml:space="preserve">Q&amp;A and </w:t>
      </w:r>
      <w:r w:rsidR="00B90A8B"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Concluding Remarks</w:t>
      </w:r>
      <w:r w:rsidR="00C8039E"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ab/>
        <w:t>(</w:t>
      </w:r>
      <w:r w:rsidR="00B6662F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3</w:t>
      </w:r>
      <w:r w:rsidR="00407CD8"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:</w:t>
      </w:r>
      <w:r w:rsidR="00B957D1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15</w:t>
      </w:r>
      <w:r w:rsidR="00407CD8"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 xml:space="preserve"> – </w:t>
      </w:r>
      <w:r w:rsidR="00B957D1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3</w:t>
      </w:r>
      <w:r w:rsidR="00407CD8"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:</w:t>
      </w:r>
      <w:r w:rsidR="00935F65"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3</w:t>
      </w:r>
      <w:r w:rsidR="00AF693E"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0</w:t>
      </w:r>
      <w:r w:rsidR="00407CD8"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 xml:space="preserve"> p</w:t>
      </w:r>
      <w:r w:rsidR="00935F65"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.</w:t>
      </w:r>
      <w:r w:rsidR="00407CD8"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m</w:t>
      </w:r>
      <w:r w:rsidR="00935F65"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.</w:t>
      </w:r>
      <w:r w:rsidR="00C8039E" w:rsidRPr="00EA2ACC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)</w:t>
      </w:r>
    </w:p>
    <w:p w14:paraId="0773AE2C" w14:textId="77777777" w:rsidR="00537DF3" w:rsidRDefault="00537DF3" w:rsidP="00B90A8B">
      <w:pPr>
        <w:tabs>
          <w:tab w:val="right" w:pos="9360"/>
        </w:tabs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</w:pPr>
    </w:p>
    <w:p w14:paraId="4C0DEDA1" w14:textId="3BEE476D" w:rsidR="00B957D1" w:rsidRDefault="00B957D1" w:rsidP="00B957D1">
      <w:pPr>
        <w:tabs>
          <w:tab w:val="right" w:pos="9360"/>
        </w:tabs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</w:pPr>
      <w:r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There will be no Zoom access for this meeting.  Please RSVP to Jennifer Porter (</w:t>
      </w:r>
      <w:hyperlink r:id="rId9" w:history="1">
        <w:r w:rsidRPr="007656BF">
          <w:rPr>
            <w:rStyle w:val="Hyperlink"/>
            <w:rFonts w:ascii="TimesNewRomanPS-BoldMT" w:hAnsi="TimesNewRomanPS-BoldMT" w:cs="TimesNewRomanPS-BoldMT"/>
            <w:b/>
            <w:bCs/>
            <w:sz w:val="28"/>
            <w:szCs w:val="28"/>
          </w:rPr>
          <w:t>Jennifer.porter@thomasmiller.com</w:t>
        </w:r>
      </w:hyperlink>
      <w:r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) and/or Kurt O</w:t>
      </w:r>
      <w:r w:rsidR="00C755E1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d</w:t>
      </w:r>
      <w:r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ell (</w:t>
      </w:r>
      <w:hyperlink r:id="rId10" w:history="1">
        <w:r w:rsidRPr="00B957D1">
          <w:rPr>
            <w:rStyle w:val="Hyperlink"/>
            <w:rFonts w:ascii="TimesNewRomanPS-BoldMT" w:hAnsi="TimesNewRomanPS-BoldMT" w:cs="TimesNewRomanPS-BoldMT"/>
            <w:b/>
            <w:bCs/>
            <w:sz w:val="28"/>
            <w:szCs w:val="28"/>
          </w:rPr>
          <w:t>kurto@morantug.com</w:t>
        </w:r>
      </w:hyperlink>
      <w:r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)</w:t>
      </w:r>
      <w:r w:rsidRPr="00B957D1"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 xml:space="preserve"> </w:t>
      </w:r>
      <w:r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 xml:space="preserve">if you plan to attend in person for building access.  </w:t>
      </w:r>
    </w:p>
    <w:p w14:paraId="47FC3EA2" w14:textId="77777777" w:rsidR="00B957D1" w:rsidRDefault="00B957D1" w:rsidP="00B957D1">
      <w:pPr>
        <w:tabs>
          <w:tab w:val="right" w:pos="9360"/>
        </w:tabs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</w:pPr>
    </w:p>
    <w:p w14:paraId="63B164D6" w14:textId="27C919AB" w:rsidR="00537DF3" w:rsidRPr="00EA2ACC" w:rsidRDefault="00B957D1" w:rsidP="00B3096A">
      <w:pPr>
        <w:tabs>
          <w:tab w:val="right" w:pos="9360"/>
        </w:tabs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</w:pPr>
      <w:r>
        <w:rPr>
          <w:rFonts w:ascii="TimesNewRomanPS-BoldMT" w:hAnsi="TimesNewRomanPS-BoldMT" w:cs="TimesNewRomanPS-BoldMT"/>
          <w:b/>
          <w:bCs/>
          <w:color w:val="1F3864"/>
          <w:sz w:val="28"/>
          <w:szCs w:val="28"/>
        </w:rPr>
        <w:t>We look forward to seeing you!</w:t>
      </w:r>
    </w:p>
    <w:sectPr w:rsidR="00537DF3" w:rsidRPr="00EA2ACC" w:rsidSect="006F2DC0"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7F0EAB" w14:textId="77777777" w:rsidR="002C6988" w:rsidRDefault="002C6988" w:rsidP="00EA3689">
      <w:pPr>
        <w:spacing w:after="0" w:line="240" w:lineRule="auto"/>
      </w:pPr>
      <w:r>
        <w:separator/>
      </w:r>
    </w:p>
  </w:endnote>
  <w:endnote w:type="continuationSeparator" w:id="0">
    <w:p w14:paraId="446F661B" w14:textId="77777777" w:rsidR="002C6988" w:rsidRDefault="002C6988" w:rsidP="00EA36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,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9CEAE2" w14:textId="77777777" w:rsidR="002C6988" w:rsidRDefault="002C6988" w:rsidP="00EA3689">
      <w:pPr>
        <w:spacing w:after="0" w:line="240" w:lineRule="auto"/>
      </w:pPr>
      <w:r>
        <w:separator/>
      </w:r>
    </w:p>
  </w:footnote>
  <w:footnote w:type="continuationSeparator" w:id="0">
    <w:p w14:paraId="5C9389D7" w14:textId="77777777" w:rsidR="002C6988" w:rsidRDefault="002C6988" w:rsidP="00EA368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F116D2"/>
    <w:multiLevelType w:val="hybridMultilevel"/>
    <w:tmpl w:val="B8C02E14"/>
    <w:lvl w:ilvl="0" w:tplc="55C4A2FA">
      <w:start w:val="87"/>
      <w:numFmt w:val="bullet"/>
      <w:lvlText w:val="-"/>
      <w:lvlJc w:val="left"/>
      <w:pPr>
        <w:ind w:left="1080" w:hanging="360"/>
      </w:pPr>
      <w:rPr>
        <w:rFonts w:ascii="TimesNewRomanPS-BoldMT" w:eastAsiaTheme="minorHAnsi" w:hAnsi="TimesNewRomanPS-BoldMT" w:cs="TimesNewRomanPS-BoldMT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6CB77DB0"/>
    <w:multiLevelType w:val="hybridMultilevel"/>
    <w:tmpl w:val="65D8A6F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26566055">
    <w:abstractNumId w:val="1"/>
  </w:num>
  <w:num w:numId="2" w16cid:durableId="18203461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1D59"/>
    <w:rsid w:val="00050D6B"/>
    <w:rsid w:val="0005624F"/>
    <w:rsid w:val="00064200"/>
    <w:rsid w:val="0008035E"/>
    <w:rsid w:val="000B14BB"/>
    <w:rsid w:val="001049B7"/>
    <w:rsid w:val="001124FE"/>
    <w:rsid w:val="001B0378"/>
    <w:rsid w:val="001C547A"/>
    <w:rsid w:val="001D383E"/>
    <w:rsid w:val="00206F61"/>
    <w:rsid w:val="00213448"/>
    <w:rsid w:val="002137EC"/>
    <w:rsid w:val="002461E3"/>
    <w:rsid w:val="00261A9A"/>
    <w:rsid w:val="002B67CC"/>
    <w:rsid w:val="002C6988"/>
    <w:rsid w:val="002D32D4"/>
    <w:rsid w:val="002E4C1F"/>
    <w:rsid w:val="002F1213"/>
    <w:rsid w:val="00311FE8"/>
    <w:rsid w:val="00335109"/>
    <w:rsid w:val="0034369E"/>
    <w:rsid w:val="003455AB"/>
    <w:rsid w:val="00345D43"/>
    <w:rsid w:val="003513A6"/>
    <w:rsid w:val="0036087E"/>
    <w:rsid w:val="003B3340"/>
    <w:rsid w:val="003E5559"/>
    <w:rsid w:val="00407CD8"/>
    <w:rsid w:val="00411C93"/>
    <w:rsid w:val="004835A2"/>
    <w:rsid w:val="00537DF3"/>
    <w:rsid w:val="00546AA7"/>
    <w:rsid w:val="00556538"/>
    <w:rsid w:val="005605B9"/>
    <w:rsid w:val="00583DE3"/>
    <w:rsid w:val="00592CB4"/>
    <w:rsid w:val="005D79BB"/>
    <w:rsid w:val="005E1DCE"/>
    <w:rsid w:val="005E5057"/>
    <w:rsid w:val="00623ECA"/>
    <w:rsid w:val="00627D86"/>
    <w:rsid w:val="006518C1"/>
    <w:rsid w:val="00653B10"/>
    <w:rsid w:val="00683D70"/>
    <w:rsid w:val="006867C0"/>
    <w:rsid w:val="006D27D6"/>
    <w:rsid w:val="006F2DC0"/>
    <w:rsid w:val="00704BCD"/>
    <w:rsid w:val="007231C3"/>
    <w:rsid w:val="007411B7"/>
    <w:rsid w:val="007663A6"/>
    <w:rsid w:val="00770601"/>
    <w:rsid w:val="007A5F6F"/>
    <w:rsid w:val="007A618A"/>
    <w:rsid w:val="007C6D3A"/>
    <w:rsid w:val="007D5C69"/>
    <w:rsid w:val="007D7844"/>
    <w:rsid w:val="007E19A9"/>
    <w:rsid w:val="007F5EBD"/>
    <w:rsid w:val="00823DB7"/>
    <w:rsid w:val="00824F5C"/>
    <w:rsid w:val="0085609E"/>
    <w:rsid w:val="008749FD"/>
    <w:rsid w:val="008A0997"/>
    <w:rsid w:val="008D576B"/>
    <w:rsid w:val="008E695E"/>
    <w:rsid w:val="009077D1"/>
    <w:rsid w:val="00935F65"/>
    <w:rsid w:val="00953ACA"/>
    <w:rsid w:val="009757A3"/>
    <w:rsid w:val="009778EE"/>
    <w:rsid w:val="009B2E6E"/>
    <w:rsid w:val="009B64F1"/>
    <w:rsid w:val="009C334C"/>
    <w:rsid w:val="009D5661"/>
    <w:rsid w:val="00A139F3"/>
    <w:rsid w:val="00A229C0"/>
    <w:rsid w:val="00A47D91"/>
    <w:rsid w:val="00A80693"/>
    <w:rsid w:val="00AF693E"/>
    <w:rsid w:val="00B05846"/>
    <w:rsid w:val="00B3096A"/>
    <w:rsid w:val="00B35EB1"/>
    <w:rsid w:val="00B424E7"/>
    <w:rsid w:val="00B6662F"/>
    <w:rsid w:val="00B90A8B"/>
    <w:rsid w:val="00B957D1"/>
    <w:rsid w:val="00B970D2"/>
    <w:rsid w:val="00BD0833"/>
    <w:rsid w:val="00BE2550"/>
    <w:rsid w:val="00BE5B38"/>
    <w:rsid w:val="00BF1A02"/>
    <w:rsid w:val="00BF531A"/>
    <w:rsid w:val="00C667A0"/>
    <w:rsid w:val="00C73B70"/>
    <w:rsid w:val="00C755E1"/>
    <w:rsid w:val="00C8039E"/>
    <w:rsid w:val="00CC68C7"/>
    <w:rsid w:val="00CD3710"/>
    <w:rsid w:val="00CD4A76"/>
    <w:rsid w:val="00D235CA"/>
    <w:rsid w:val="00D27ADC"/>
    <w:rsid w:val="00D502D0"/>
    <w:rsid w:val="00D61EF7"/>
    <w:rsid w:val="00DA1F66"/>
    <w:rsid w:val="00DC02C8"/>
    <w:rsid w:val="00DE2806"/>
    <w:rsid w:val="00DE6764"/>
    <w:rsid w:val="00E42DAD"/>
    <w:rsid w:val="00E468CE"/>
    <w:rsid w:val="00E557BF"/>
    <w:rsid w:val="00E57093"/>
    <w:rsid w:val="00E82A64"/>
    <w:rsid w:val="00E87B3D"/>
    <w:rsid w:val="00E945BE"/>
    <w:rsid w:val="00E95AC5"/>
    <w:rsid w:val="00EA2ACC"/>
    <w:rsid w:val="00EA3689"/>
    <w:rsid w:val="00EB0940"/>
    <w:rsid w:val="00EE0B53"/>
    <w:rsid w:val="00EF1D59"/>
    <w:rsid w:val="00EF5D3C"/>
    <w:rsid w:val="00F211C7"/>
    <w:rsid w:val="00F260D2"/>
    <w:rsid w:val="00F408CB"/>
    <w:rsid w:val="00FC5FC9"/>
    <w:rsid w:val="00FD2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4D1F321C"/>
  <w15:docId w15:val="{DCDC273D-A8F3-41F1-BB0A-7FBA9F1F3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835A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F1D59"/>
    <w:pPr>
      <w:ind w:left="720"/>
      <w:contextualSpacing/>
    </w:pPr>
  </w:style>
  <w:style w:type="paragraph" w:customStyle="1" w:styleId="Default">
    <w:name w:val="Default"/>
    <w:rsid w:val="007231C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EA36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A3689"/>
  </w:style>
  <w:style w:type="paragraph" w:styleId="Footer">
    <w:name w:val="footer"/>
    <w:basedOn w:val="Normal"/>
    <w:link w:val="FooterChar"/>
    <w:uiPriority w:val="99"/>
    <w:unhideWhenUsed/>
    <w:rsid w:val="00EA36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A3689"/>
  </w:style>
  <w:style w:type="paragraph" w:styleId="BalloonText">
    <w:name w:val="Balloon Text"/>
    <w:basedOn w:val="Normal"/>
    <w:link w:val="BalloonTextChar"/>
    <w:uiPriority w:val="99"/>
    <w:semiHidden/>
    <w:unhideWhenUsed/>
    <w:rsid w:val="00E42D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2DAD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1124FE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BF531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37DF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467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2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kurto@morantug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Jennifer.porter@thomasmiller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544A934-4AC2-44EE-9BCC-FD38E74735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199</Words>
  <Characters>1140</Characters>
  <Application>Microsoft Office Word</Application>
  <DocSecurity>0</DocSecurity>
  <PresentationFormat>12|.DOCX</PresentationFormat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Liam T O'Connell</dc:creator>
  <cp:lastModifiedBy>Jennifer Porter</cp:lastModifiedBy>
  <cp:revision>3</cp:revision>
  <cp:lastPrinted>2024-10-18T18:03:00Z</cp:lastPrinted>
  <dcterms:created xsi:type="dcterms:W3CDTF">2025-04-25T22:30:00Z</dcterms:created>
  <dcterms:modified xsi:type="dcterms:W3CDTF">2025-04-25T22:31:00Z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ba6fb63-50cb-46c6-8f20-172c4895c3e6_Enabled">
    <vt:lpwstr>true</vt:lpwstr>
  </property>
  <property fmtid="{D5CDD505-2E9C-101B-9397-08002B2CF9AE}" pid="3" name="MSIP_Label_dba6fb63-50cb-46c6-8f20-172c4895c3e6_SetDate">
    <vt:lpwstr>2025-04-18T01:16:26Z</vt:lpwstr>
  </property>
  <property fmtid="{D5CDD505-2E9C-101B-9397-08002B2CF9AE}" pid="4" name="MSIP_Label_dba6fb63-50cb-46c6-8f20-172c4895c3e6_Method">
    <vt:lpwstr>Privileged</vt:lpwstr>
  </property>
  <property fmtid="{D5CDD505-2E9C-101B-9397-08002B2CF9AE}" pid="5" name="MSIP_Label_dba6fb63-50cb-46c6-8f20-172c4895c3e6_Name">
    <vt:lpwstr>Business Confidential</vt:lpwstr>
  </property>
  <property fmtid="{D5CDD505-2E9C-101B-9397-08002B2CF9AE}" pid="6" name="MSIP_Label_dba6fb63-50cb-46c6-8f20-172c4895c3e6_SiteId">
    <vt:lpwstr>67534d14-a175-4185-a10b-c70523a39b26</vt:lpwstr>
  </property>
  <property fmtid="{D5CDD505-2E9C-101B-9397-08002B2CF9AE}" pid="7" name="MSIP_Label_dba6fb63-50cb-46c6-8f20-172c4895c3e6_ActionId">
    <vt:lpwstr>21effc24-2965-402c-99e6-e8f6abad2fdb</vt:lpwstr>
  </property>
  <property fmtid="{D5CDD505-2E9C-101B-9397-08002B2CF9AE}" pid="8" name="MSIP_Label_dba6fb63-50cb-46c6-8f20-172c4895c3e6_ContentBits">
    <vt:lpwstr>0</vt:lpwstr>
  </property>
  <property fmtid="{D5CDD505-2E9C-101B-9397-08002B2CF9AE}" pid="9" name="MSIP_Label_dba6fb63-50cb-46c6-8f20-172c4895c3e6_Tag">
    <vt:lpwstr>10, 0, 1, 1</vt:lpwstr>
  </property>
</Properties>
</file>