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41CE2" w14:textId="77777777" w:rsidR="00E117F3" w:rsidRPr="00E117F3" w:rsidRDefault="00E117F3" w:rsidP="00E11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F3">
        <w:rPr>
          <w:rFonts w:ascii="Times New Roman" w:hAnsi="Times New Roman" w:cs="Times New Roman"/>
          <w:b/>
          <w:sz w:val="28"/>
          <w:szCs w:val="28"/>
        </w:rPr>
        <w:t xml:space="preserve">THE MARITIME LAW ASSOCIATION OF THE UNITED STATES FISHERIES COMMITTEE </w:t>
      </w:r>
    </w:p>
    <w:p w14:paraId="6C64E177" w14:textId="77777777" w:rsidR="00E117F3" w:rsidRPr="00E117F3" w:rsidRDefault="00E117F3" w:rsidP="00E11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F3">
        <w:rPr>
          <w:rFonts w:ascii="Times New Roman" w:hAnsi="Times New Roman" w:cs="Times New Roman"/>
          <w:b/>
          <w:sz w:val="28"/>
          <w:szCs w:val="28"/>
        </w:rPr>
        <w:t xml:space="preserve">MEETING AGENDA </w:t>
      </w:r>
    </w:p>
    <w:p w14:paraId="752A8A7D" w14:textId="77777777" w:rsidR="00E117F3" w:rsidRPr="00E117F3" w:rsidRDefault="00E117F3" w:rsidP="00E11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F3">
        <w:rPr>
          <w:rFonts w:ascii="Times New Roman" w:hAnsi="Times New Roman" w:cs="Times New Roman"/>
          <w:b/>
          <w:sz w:val="28"/>
          <w:szCs w:val="28"/>
        </w:rPr>
        <w:t>Thursday, May 2, 2019</w:t>
      </w:r>
    </w:p>
    <w:p w14:paraId="7C0FCBC7" w14:textId="77777777" w:rsidR="00BE206A" w:rsidRDefault="00E117F3" w:rsidP="00E11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F3">
        <w:rPr>
          <w:rFonts w:ascii="Times New Roman" w:hAnsi="Times New Roman" w:cs="Times New Roman"/>
          <w:b/>
          <w:sz w:val="28"/>
          <w:szCs w:val="28"/>
        </w:rPr>
        <w:t>11:00 a.m. – 1: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117F3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05098091" w14:textId="77777777" w:rsidR="00E117F3" w:rsidRDefault="00E117F3" w:rsidP="00E11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5E41C" w14:textId="77777777" w:rsidR="00E117F3" w:rsidRDefault="00E117F3" w:rsidP="00E11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7F3">
        <w:rPr>
          <w:rFonts w:ascii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117F3">
        <w:rPr>
          <w:rFonts w:ascii="Times New Roman" w:hAnsi="Times New Roman" w:cs="Times New Roman"/>
          <w:sz w:val="24"/>
          <w:szCs w:val="24"/>
        </w:rPr>
        <w:t>Reed Smith LLP</w:t>
      </w:r>
    </w:p>
    <w:p w14:paraId="095CF12C" w14:textId="77777777" w:rsidR="00E117F3" w:rsidRPr="00E117F3" w:rsidRDefault="00E117F3" w:rsidP="00E11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17F3">
        <w:rPr>
          <w:rFonts w:ascii="Times New Roman" w:hAnsi="Times New Roman" w:cs="Times New Roman"/>
          <w:sz w:val="24"/>
          <w:szCs w:val="24"/>
        </w:rPr>
        <w:t xml:space="preserve">599 Lexington Avenue, 22nd Floor </w:t>
      </w:r>
    </w:p>
    <w:p w14:paraId="4D9CE725" w14:textId="77777777" w:rsidR="00E117F3" w:rsidRDefault="00E117F3" w:rsidP="00E117F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17F3">
        <w:rPr>
          <w:rFonts w:ascii="Times New Roman" w:hAnsi="Times New Roman" w:cs="Times New Roman"/>
          <w:sz w:val="24"/>
          <w:szCs w:val="24"/>
        </w:rPr>
        <w:t xml:space="preserve">New York, New York 10022 </w:t>
      </w:r>
    </w:p>
    <w:p w14:paraId="175C5F32" w14:textId="77777777" w:rsidR="00E117F3" w:rsidRDefault="00E117F3" w:rsidP="00E117F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17F3">
        <w:rPr>
          <w:rFonts w:ascii="Times New Roman" w:hAnsi="Times New Roman" w:cs="Times New Roman"/>
          <w:sz w:val="24"/>
          <w:szCs w:val="24"/>
        </w:rPr>
        <w:t>212-521-5400</w:t>
      </w:r>
    </w:p>
    <w:p w14:paraId="4DBCB217" w14:textId="77777777" w:rsidR="00E117F3" w:rsidRDefault="00E117F3" w:rsidP="00E11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90DA5" w14:textId="77777777" w:rsidR="00E117F3" w:rsidRDefault="00E117F3" w:rsidP="00E11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Conference Call- In Access:  </w:t>
      </w:r>
      <w:r>
        <w:rPr>
          <w:rFonts w:ascii="Times New Roman" w:hAnsi="Times New Roman" w:cs="Times New Roman"/>
          <w:b/>
          <w:sz w:val="24"/>
          <w:szCs w:val="24"/>
        </w:rPr>
        <w:tab/>
        <w:t>To Be Determined.</w:t>
      </w:r>
    </w:p>
    <w:p w14:paraId="055D655C" w14:textId="77777777" w:rsidR="00E117F3" w:rsidRDefault="00E117F3" w:rsidP="00E11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063BE8" w14:textId="77777777" w:rsidR="00E117F3" w:rsidRPr="00E117F3" w:rsidRDefault="00E117F3" w:rsidP="00E11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E117F3">
        <w:rPr>
          <w:rFonts w:ascii="Times New Roman" w:hAnsi="Times New Roman" w:cs="Times New Roman"/>
          <w:sz w:val="24"/>
          <w:szCs w:val="24"/>
        </w:rPr>
        <w:t>1.</w:t>
      </w:r>
      <w:r w:rsidRPr="00E117F3">
        <w:rPr>
          <w:rFonts w:ascii="Times New Roman" w:hAnsi="Times New Roman" w:cs="Times New Roman"/>
          <w:sz w:val="24"/>
          <w:szCs w:val="24"/>
        </w:rPr>
        <w:tab/>
        <w:t>Introduction:</w:t>
      </w:r>
      <w:r w:rsidRPr="00E117F3">
        <w:rPr>
          <w:rFonts w:ascii="Times New Roman" w:hAnsi="Times New Roman" w:cs="Times New Roman"/>
          <w:sz w:val="24"/>
          <w:szCs w:val="24"/>
        </w:rPr>
        <w:tab/>
        <w:t>Fisheries Committee Members and guests (by David Smith)</w:t>
      </w:r>
    </w:p>
    <w:p w14:paraId="69352A0A" w14:textId="77777777" w:rsidR="00E117F3" w:rsidRPr="00E117F3" w:rsidRDefault="00E117F3" w:rsidP="00E11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ABE17" w14:textId="77777777" w:rsidR="00E117F3" w:rsidRP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117F3">
        <w:rPr>
          <w:rFonts w:ascii="Times New Roman" w:hAnsi="Times New Roman" w:cs="Times New Roman"/>
          <w:sz w:val="24"/>
          <w:szCs w:val="24"/>
        </w:rPr>
        <w:t>2.</w:t>
      </w:r>
      <w:r w:rsidRPr="00E117F3">
        <w:rPr>
          <w:rFonts w:ascii="Times New Roman" w:hAnsi="Times New Roman" w:cs="Times New Roman"/>
          <w:sz w:val="24"/>
          <w:szCs w:val="24"/>
        </w:rPr>
        <w:tab/>
        <w:t xml:space="preserve">Update on </w:t>
      </w:r>
      <w:r w:rsidRPr="00E117F3">
        <w:rPr>
          <w:rFonts w:ascii="Times New Roman" w:hAnsi="Times New Roman" w:cs="Times New Roman"/>
          <w:i/>
          <w:sz w:val="24"/>
          <w:szCs w:val="24"/>
        </w:rPr>
        <w:t>Mass. Lobstermen’s Association v. Ross</w:t>
      </w:r>
      <w:r w:rsidRPr="00E117F3">
        <w:rPr>
          <w:rFonts w:ascii="Times New Roman" w:hAnsi="Times New Roman" w:cs="Times New Roman"/>
          <w:sz w:val="24"/>
          <w:szCs w:val="24"/>
        </w:rPr>
        <w:t>, - Northeast Canyons and Seamounts Marine National Monument under the Antiquities Act.  (by TBD)</w:t>
      </w:r>
    </w:p>
    <w:p w14:paraId="467B46E1" w14:textId="77777777" w:rsidR="00E117F3" w:rsidRP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5B0D5E" w14:textId="77777777" w:rsidR="00E117F3" w:rsidRP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117F3">
        <w:rPr>
          <w:rFonts w:ascii="Times New Roman" w:hAnsi="Times New Roman" w:cs="Times New Roman"/>
          <w:sz w:val="24"/>
          <w:szCs w:val="24"/>
        </w:rPr>
        <w:t>3.</w:t>
      </w:r>
      <w:r w:rsidRPr="00E117F3">
        <w:rPr>
          <w:rFonts w:ascii="Times New Roman" w:hAnsi="Times New Roman" w:cs="Times New Roman"/>
          <w:sz w:val="24"/>
          <w:szCs w:val="24"/>
        </w:rPr>
        <w:tab/>
        <w:t xml:space="preserve">Recent Developments </w:t>
      </w:r>
      <w:proofErr w:type="gramStart"/>
      <w:r w:rsidRPr="00E117F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117F3">
        <w:rPr>
          <w:rFonts w:ascii="Times New Roman" w:hAnsi="Times New Roman" w:cs="Times New Roman"/>
          <w:sz w:val="24"/>
          <w:szCs w:val="24"/>
        </w:rPr>
        <w:t xml:space="preserve"> NOAA Law Enforcement (by Chaz Greene Deputy Chief of NOAA Law Enforcement).</w:t>
      </w:r>
    </w:p>
    <w:p w14:paraId="7A1C8AA3" w14:textId="77777777" w:rsidR="00E117F3" w:rsidRP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FF97F6" w14:textId="77777777" w:rsidR="00E117F3" w:rsidRP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117F3">
        <w:rPr>
          <w:rFonts w:ascii="Times New Roman" w:hAnsi="Times New Roman" w:cs="Times New Roman"/>
          <w:sz w:val="24"/>
          <w:szCs w:val="24"/>
        </w:rPr>
        <w:t>4.</w:t>
      </w:r>
      <w:r w:rsidRPr="00E117F3">
        <w:rPr>
          <w:rFonts w:ascii="Times New Roman" w:hAnsi="Times New Roman" w:cs="Times New Roman"/>
          <w:sz w:val="24"/>
          <w:szCs w:val="24"/>
        </w:rPr>
        <w:tab/>
        <w:t>F/V AMIERCA’S FINEST – pursuit of a Jones Act Waiver (by Sandy Welte)</w:t>
      </w:r>
    </w:p>
    <w:p w14:paraId="6F7595CD" w14:textId="77777777" w:rsidR="00E117F3" w:rsidRP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00C6B9" w14:textId="4F022EB8" w:rsid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117F3">
        <w:rPr>
          <w:rFonts w:ascii="Times New Roman" w:hAnsi="Times New Roman" w:cs="Times New Roman"/>
          <w:sz w:val="24"/>
          <w:szCs w:val="24"/>
        </w:rPr>
        <w:t>5.</w:t>
      </w:r>
      <w:r w:rsidRPr="00E117F3">
        <w:rPr>
          <w:rFonts w:ascii="Times New Roman" w:hAnsi="Times New Roman" w:cs="Times New Roman"/>
          <w:sz w:val="24"/>
          <w:szCs w:val="24"/>
        </w:rPr>
        <w:tab/>
      </w:r>
      <w:r w:rsidR="000722B1">
        <w:rPr>
          <w:rFonts w:ascii="Times New Roman" w:hAnsi="Times New Roman" w:cs="Times New Roman"/>
          <w:sz w:val="24"/>
          <w:szCs w:val="24"/>
        </w:rPr>
        <w:t xml:space="preserve">Fishing practices </w:t>
      </w:r>
      <w:r w:rsidR="000722B1">
        <w:rPr>
          <w:rFonts w:ascii="Times New Roman" w:hAnsi="Times New Roman" w:cs="Times New Roman"/>
          <w:sz w:val="24"/>
          <w:szCs w:val="24"/>
        </w:rPr>
        <w:t>and harm that comes to Right Whales in the Atlantic and Humpbacks on the West Coast. (by Robert J. Bocko)</w:t>
      </w:r>
    </w:p>
    <w:p w14:paraId="71D45463" w14:textId="77777777" w:rsid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B6481B" w14:textId="601FE64D" w:rsid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Gulf Coast </w:t>
      </w:r>
      <w:r w:rsidR="000722B1">
        <w:rPr>
          <w:rFonts w:ascii="Times New Roman" w:hAnsi="Times New Roman" w:cs="Times New Roman"/>
          <w:sz w:val="24"/>
          <w:szCs w:val="24"/>
        </w:rPr>
        <w:t>Issues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- TBD</w:t>
      </w:r>
    </w:p>
    <w:p w14:paraId="60F9349C" w14:textId="77777777" w:rsidR="00E117F3" w:rsidRP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6427CD" w14:textId="77777777" w:rsidR="00E117F3" w:rsidRPr="00E117F3" w:rsidRDefault="00856CDC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17F3" w:rsidRPr="00E117F3">
        <w:rPr>
          <w:rFonts w:ascii="Times New Roman" w:hAnsi="Times New Roman" w:cs="Times New Roman"/>
          <w:sz w:val="24"/>
          <w:szCs w:val="24"/>
        </w:rPr>
        <w:t>.</w:t>
      </w:r>
      <w:r w:rsidR="00E117F3" w:rsidRPr="00E117F3">
        <w:rPr>
          <w:rFonts w:ascii="Times New Roman" w:hAnsi="Times New Roman" w:cs="Times New Roman"/>
          <w:sz w:val="24"/>
          <w:szCs w:val="24"/>
        </w:rPr>
        <w:tab/>
        <w:t xml:space="preserve">Fisheries Committee Recent Case Law Summary (prepared and presented by Scott </w:t>
      </w:r>
      <w:proofErr w:type="spellStart"/>
      <w:r w:rsidR="00E117F3" w:rsidRPr="00E117F3">
        <w:rPr>
          <w:rFonts w:ascii="Times New Roman" w:hAnsi="Times New Roman" w:cs="Times New Roman"/>
          <w:sz w:val="24"/>
          <w:szCs w:val="24"/>
        </w:rPr>
        <w:t>Gunst</w:t>
      </w:r>
      <w:proofErr w:type="spellEnd"/>
      <w:r w:rsidR="00E117F3" w:rsidRPr="00E117F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457C93A" w14:textId="77777777" w:rsidR="00E117F3" w:rsidRP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CF832B" w14:textId="77777777" w:rsidR="00E117F3" w:rsidRPr="00E117F3" w:rsidRDefault="00856CDC" w:rsidP="00E11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117F3" w:rsidRPr="00E117F3">
        <w:rPr>
          <w:rFonts w:ascii="Times New Roman" w:hAnsi="Times New Roman" w:cs="Times New Roman"/>
          <w:sz w:val="24"/>
          <w:szCs w:val="24"/>
        </w:rPr>
        <w:tab/>
        <w:t>Old Business, New Business and Open Microphone.</w:t>
      </w:r>
    </w:p>
    <w:p w14:paraId="11E8054E" w14:textId="77777777" w:rsidR="00E117F3" w:rsidRPr="00E117F3" w:rsidRDefault="00E117F3" w:rsidP="00E117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E117F3" w:rsidRPr="00E1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F3"/>
    <w:rsid w:val="000722B1"/>
    <w:rsid w:val="00856CDC"/>
    <w:rsid w:val="00BE206A"/>
    <w:rsid w:val="00E1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D0AF"/>
  <w15:chartTrackingRefBased/>
  <w15:docId w15:val="{CCDEF0B2-285C-4A24-9C66-E1DF635C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2</cp:revision>
  <dcterms:created xsi:type="dcterms:W3CDTF">2019-04-11T13:17:00Z</dcterms:created>
  <dcterms:modified xsi:type="dcterms:W3CDTF">2019-04-11T18:58:00Z</dcterms:modified>
</cp:coreProperties>
</file>