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2A" w:rsidRPr="0050707E" w:rsidRDefault="000C486D" w:rsidP="00417C46">
      <w:pPr>
        <w:jc w:val="center"/>
        <w:outlineLvl w:val="0"/>
        <w:rPr>
          <w:b/>
        </w:rPr>
      </w:pPr>
      <w:r w:rsidRPr="0050707E">
        <w:rPr>
          <w:b/>
        </w:rPr>
        <w:t>MLA COMMITTEE ON RECREATIONAL BOATING</w:t>
      </w:r>
    </w:p>
    <w:p w:rsidR="00B96891" w:rsidRDefault="00B96891" w:rsidP="00B96891">
      <w:pPr>
        <w:jc w:val="center"/>
      </w:pPr>
    </w:p>
    <w:p w:rsidR="000C486D" w:rsidRDefault="00B96891" w:rsidP="00A65B79">
      <w:pPr>
        <w:jc w:val="center"/>
        <w:outlineLvl w:val="0"/>
      </w:pPr>
      <w:r>
        <w:t xml:space="preserve">May </w:t>
      </w:r>
      <w:r w:rsidR="00EB0A6B">
        <w:t>2</w:t>
      </w:r>
      <w:r w:rsidR="00422317">
        <w:t>, 201</w:t>
      </w:r>
      <w:r w:rsidR="00EB0A6B">
        <w:t>9</w:t>
      </w:r>
      <w:r>
        <w:t xml:space="preserve">  </w:t>
      </w:r>
    </w:p>
    <w:p w:rsidR="00B96891" w:rsidRDefault="00B96891" w:rsidP="00A65B79">
      <w:pPr>
        <w:jc w:val="center"/>
        <w:outlineLvl w:val="0"/>
      </w:pPr>
      <w:r>
        <w:t>3:</w:t>
      </w:r>
      <w:r w:rsidR="00422317">
        <w:t>3</w:t>
      </w:r>
      <w:r>
        <w:t>0</w:t>
      </w:r>
      <w:r w:rsidR="000C486D">
        <w:t xml:space="preserve"> </w:t>
      </w:r>
      <w:r>
        <w:t>-</w:t>
      </w:r>
      <w:r w:rsidR="000C486D">
        <w:t xml:space="preserve"> </w:t>
      </w:r>
      <w:r>
        <w:t>5:</w:t>
      </w:r>
      <w:r w:rsidR="00422317">
        <w:t>3</w:t>
      </w:r>
      <w:r>
        <w:t>0 PM</w:t>
      </w:r>
    </w:p>
    <w:p w:rsidR="00B96891" w:rsidRDefault="00B96891" w:rsidP="00A65B79">
      <w:pPr>
        <w:jc w:val="center"/>
        <w:outlineLvl w:val="0"/>
      </w:pPr>
      <w:r>
        <w:t>New York Yacht Club</w:t>
      </w:r>
    </w:p>
    <w:p w:rsidR="00B96891" w:rsidRDefault="00B96891" w:rsidP="00A65B79">
      <w:pPr>
        <w:jc w:val="center"/>
        <w:outlineLvl w:val="0"/>
      </w:pPr>
      <w:r>
        <w:t>37 West 44</w:t>
      </w:r>
      <w:r w:rsidRPr="00B96891">
        <w:rPr>
          <w:vertAlign w:val="superscript"/>
        </w:rPr>
        <w:t>th</w:t>
      </w:r>
      <w:r>
        <w:t xml:space="preserve"> Street, New York, NY</w:t>
      </w:r>
    </w:p>
    <w:p w:rsidR="004D393A" w:rsidRDefault="004D393A" w:rsidP="003E4479"/>
    <w:p w:rsidR="0069666C" w:rsidRDefault="003E4479" w:rsidP="003E4479">
      <w:pPr>
        <w:jc w:val="center"/>
        <w:outlineLvl w:val="0"/>
        <w:rPr>
          <w:b/>
        </w:rPr>
      </w:pPr>
      <w:r>
        <w:rPr>
          <w:b/>
        </w:rPr>
        <w:t>A</w:t>
      </w:r>
      <w:r w:rsidR="00B96891" w:rsidRPr="004D393A">
        <w:rPr>
          <w:b/>
        </w:rPr>
        <w:t>GENDA</w:t>
      </w:r>
    </w:p>
    <w:p w:rsidR="0069666C" w:rsidRDefault="0069666C" w:rsidP="00A65B7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658"/>
      </w:tblGrid>
      <w:tr w:rsidR="0066251D" w:rsidRPr="0063460F" w:rsidTr="00D43EC7">
        <w:tc>
          <w:tcPr>
            <w:tcW w:w="828" w:type="dxa"/>
            <w:shd w:val="clear" w:color="auto" w:fill="auto"/>
          </w:tcPr>
          <w:p w:rsidR="0066251D" w:rsidRPr="0063460F" w:rsidRDefault="0066251D" w:rsidP="00AA7912">
            <w:pPr>
              <w:spacing w:after="240"/>
              <w:rPr>
                <w:b/>
              </w:rPr>
            </w:pPr>
          </w:p>
        </w:tc>
        <w:tc>
          <w:tcPr>
            <w:tcW w:w="8658" w:type="dxa"/>
            <w:shd w:val="clear" w:color="auto" w:fill="auto"/>
          </w:tcPr>
          <w:p w:rsidR="0066251D" w:rsidRPr="00E337DE" w:rsidRDefault="0066251D" w:rsidP="00AA7912">
            <w:pPr>
              <w:numPr>
                <w:ilvl w:val="0"/>
                <w:numId w:val="1"/>
              </w:numPr>
              <w:tabs>
                <w:tab w:val="clear" w:pos="720"/>
                <w:tab w:val="num" w:pos="612"/>
              </w:tabs>
              <w:spacing w:after="120"/>
              <w:ind w:left="612" w:hanging="450"/>
              <w:jc w:val="both"/>
            </w:pPr>
            <w:r w:rsidRPr="0063460F">
              <w:rPr>
                <w:b/>
              </w:rPr>
              <w:t>Welcome / Introductions</w:t>
            </w:r>
            <w:r w:rsidRPr="00E337DE">
              <w:t xml:space="preserve"> – (Chair) Mark Buhler, Buhler Law Firm P.A. (Orlando, FL)</w:t>
            </w:r>
          </w:p>
        </w:tc>
      </w:tr>
      <w:tr w:rsidR="0066251D" w:rsidRPr="0063460F" w:rsidTr="00D43EC7">
        <w:tc>
          <w:tcPr>
            <w:tcW w:w="828" w:type="dxa"/>
            <w:shd w:val="clear" w:color="auto" w:fill="auto"/>
          </w:tcPr>
          <w:p w:rsidR="0066251D" w:rsidRPr="0063460F" w:rsidRDefault="0066251D" w:rsidP="00AA7912">
            <w:pPr>
              <w:spacing w:after="240"/>
              <w:rPr>
                <w:b/>
              </w:rPr>
            </w:pPr>
          </w:p>
        </w:tc>
        <w:tc>
          <w:tcPr>
            <w:tcW w:w="8658" w:type="dxa"/>
            <w:shd w:val="clear" w:color="auto" w:fill="auto"/>
          </w:tcPr>
          <w:p w:rsidR="0066251D" w:rsidRPr="00CB6919" w:rsidRDefault="00A61B9E" w:rsidP="00AA7912">
            <w:pPr>
              <w:numPr>
                <w:ilvl w:val="0"/>
                <w:numId w:val="1"/>
              </w:numPr>
              <w:tabs>
                <w:tab w:val="clear" w:pos="720"/>
                <w:tab w:val="num" w:pos="612"/>
              </w:tabs>
              <w:spacing w:after="120"/>
              <w:ind w:left="612" w:hanging="450"/>
              <w:jc w:val="both"/>
              <w:rPr>
                <w:b/>
              </w:rPr>
            </w:pPr>
            <w:r w:rsidRPr="00CB6919">
              <w:rPr>
                <w:b/>
              </w:rPr>
              <w:t xml:space="preserve">Choice of Law </w:t>
            </w:r>
            <w:r w:rsidR="00464CB7" w:rsidRPr="00897F08">
              <w:rPr>
                <w:b/>
              </w:rPr>
              <w:t>and Liability</w:t>
            </w:r>
            <w:r w:rsidR="00464CB7">
              <w:rPr>
                <w:b/>
              </w:rPr>
              <w:t xml:space="preserve"> </w:t>
            </w:r>
            <w:r w:rsidRPr="00CB6919">
              <w:rPr>
                <w:b/>
              </w:rPr>
              <w:t>Considerations Arising from the 2015 Dauphin Island Race</w:t>
            </w:r>
            <w:r w:rsidR="00CB6919">
              <w:t xml:space="preserve"> – E. Barrett Hails of Phelps Dunbar (Mobile, AL)</w:t>
            </w:r>
          </w:p>
        </w:tc>
      </w:tr>
      <w:tr w:rsidR="0066251D" w:rsidRPr="0063460F" w:rsidTr="00D43EC7">
        <w:tc>
          <w:tcPr>
            <w:tcW w:w="828" w:type="dxa"/>
            <w:shd w:val="clear" w:color="auto" w:fill="auto"/>
          </w:tcPr>
          <w:p w:rsidR="0066251D" w:rsidRPr="0063460F" w:rsidRDefault="0066251D" w:rsidP="00AA7912">
            <w:pPr>
              <w:spacing w:after="240"/>
              <w:rPr>
                <w:b/>
              </w:rPr>
            </w:pPr>
          </w:p>
        </w:tc>
        <w:tc>
          <w:tcPr>
            <w:tcW w:w="8658" w:type="dxa"/>
            <w:shd w:val="clear" w:color="auto" w:fill="auto"/>
          </w:tcPr>
          <w:p w:rsidR="0066251D" w:rsidRPr="00E337DE" w:rsidRDefault="00DB42EF" w:rsidP="00AA7912">
            <w:pPr>
              <w:numPr>
                <w:ilvl w:val="0"/>
                <w:numId w:val="1"/>
              </w:numPr>
              <w:tabs>
                <w:tab w:val="clear" w:pos="720"/>
                <w:tab w:val="num" w:pos="612"/>
              </w:tabs>
              <w:spacing w:after="120"/>
              <w:ind w:left="612" w:hanging="450"/>
              <w:jc w:val="both"/>
            </w:pPr>
            <w:r w:rsidRPr="00DB42EF">
              <w:rPr>
                <w:b/>
              </w:rPr>
              <w:t xml:space="preserve">Boats and the Internet of Things </w:t>
            </w:r>
            <w:r w:rsidR="00464CB7">
              <w:rPr>
                <w:b/>
              </w:rPr>
              <w:t>-</w:t>
            </w:r>
            <w:r w:rsidRPr="00DB42EF">
              <w:rPr>
                <w:b/>
              </w:rPr>
              <w:t xml:space="preserve"> Connected Boating</w:t>
            </w:r>
            <w:r>
              <w:t xml:space="preserve"> – Daniel Harper, Founder and CEO of Siren Marine, LLC (</w:t>
            </w:r>
            <w:r w:rsidR="003E4479">
              <w:t>Newport, RI)</w:t>
            </w:r>
          </w:p>
        </w:tc>
      </w:tr>
      <w:tr w:rsidR="0066251D" w:rsidRPr="0063460F" w:rsidTr="00D43EC7">
        <w:tc>
          <w:tcPr>
            <w:tcW w:w="828" w:type="dxa"/>
            <w:shd w:val="clear" w:color="auto" w:fill="auto"/>
          </w:tcPr>
          <w:p w:rsidR="0066251D" w:rsidRPr="0063460F" w:rsidRDefault="0066251D" w:rsidP="00B24474">
            <w:pPr>
              <w:spacing w:after="240"/>
              <w:rPr>
                <w:b/>
              </w:rPr>
            </w:pPr>
          </w:p>
        </w:tc>
        <w:tc>
          <w:tcPr>
            <w:tcW w:w="8658" w:type="dxa"/>
            <w:shd w:val="clear" w:color="auto" w:fill="auto"/>
          </w:tcPr>
          <w:p w:rsidR="0066251D" w:rsidRPr="00E337DE" w:rsidRDefault="008C6649" w:rsidP="00B24474">
            <w:pPr>
              <w:numPr>
                <w:ilvl w:val="0"/>
                <w:numId w:val="1"/>
              </w:numPr>
              <w:tabs>
                <w:tab w:val="clear" w:pos="720"/>
                <w:tab w:val="num" w:pos="612"/>
              </w:tabs>
              <w:spacing w:after="120"/>
              <w:ind w:left="612" w:hanging="450"/>
              <w:jc w:val="both"/>
            </w:pPr>
            <w:r>
              <w:rPr>
                <w:b/>
              </w:rPr>
              <w:t>So You W</w:t>
            </w:r>
            <w:r w:rsidR="00B044C8">
              <w:rPr>
                <w:b/>
              </w:rPr>
              <w:t>ant to C</w:t>
            </w:r>
            <w:r w:rsidRPr="00AA7912">
              <w:rPr>
                <w:b/>
              </w:rPr>
              <w:t>harter</w:t>
            </w:r>
            <w:r w:rsidR="00B24474">
              <w:rPr>
                <w:b/>
              </w:rPr>
              <w:t xml:space="preserve"> Illegally</w:t>
            </w:r>
            <w:r w:rsidRPr="00AA7912">
              <w:rPr>
                <w:b/>
              </w:rPr>
              <w:t>? Fine (and Penalties)</w:t>
            </w:r>
            <w:r w:rsidR="00B24474">
              <w:rPr>
                <w:b/>
              </w:rPr>
              <w:t>!</w:t>
            </w:r>
            <w:r w:rsidRPr="00AA7912">
              <w:rPr>
                <w:b/>
              </w:rPr>
              <w:t xml:space="preserve"> – </w:t>
            </w:r>
            <w:r w:rsidRPr="00AA7912">
              <w:t>Theresa Bennett of the Law Office of Theresa Bennett (Fort Lauderdale, FL)</w:t>
            </w:r>
          </w:p>
        </w:tc>
      </w:tr>
      <w:tr w:rsidR="0066251D" w:rsidRPr="0063460F" w:rsidTr="00D43EC7">
        <w:tc>
          <w:tcPr>
            <w:tcW w:w="828" w:type="dxa"/>
            <w:shd w:val="clear" w:color="auto" w:fill="auto"/>
          </w:tcPr>
          <w:p w:rsidR="0066251D" w:rsidRPr="0063460F" w:rsidRDefault="0066251D" w:rsidP="00B24474">
            <w:pPr>
              <w:spacing w:after="240"/>
              <w:rPr>
                <w:b/>
              </w:rPr>
            </w:pPr>
          </w:p>
        </w:tc>
        <w:tc>
          <w:tcPr>
            <w:tcW w:w="8658" w:type="dxa"/>
            <w:shd w:val="clear" w:color="auto" w:fill="auto"/>
          </w:tcPr>
          <w:p w:rsidR="0066251D" w:rsidRPr="0063460F" w:rsidRDefault="003E4479" w:rsidP="00AA7912">
            <w:pPr>
              <w:numPr>
                <w:ilvl w:val="0"/>
                <w:numId w:val="1"/>
              </w:numPr>
              <w:tabs>
                <w:tab w:val="clear" w:pos="720"/>
                <w:tab w:val="num" w:pos="612"/>
              </w:tabs>
              <w:spacing w:after="120"/>
              <w:ind w:left="612" w:hanging="450"/>
              <w:jc w:val="both"/>
              <w:rPr>
                <w:b/>
              </w:rPr>
            </w:pPr>
            <w:r w:rsidRPr="0063460F">
              <w:rPr>
                <w:b/>
              </w:rPr>
              <w:t>Yacht Financing Industry Update (Lending and Collateral Recovery)</w:t>
            </w:r>
            <w:r w:rsidRPr="00E337DE">
              <w:t xml:space="preserve"> – G. Robert Toney, Founder of National Liquidators and National Maritime Services (Ft. Lauderdale, FL)</w:t>
            </w:r>
          </w:p>
        </w:tc>
      </w:tr>
      <w:tr w:rsidR="0066251D" w:rsidRPr="0063460F" w:rsidTr="00D43EC7">
        <w:tc>
          <w:tcPr>
            <w:tcW w:w="828" w:type="dxa"/>
            <w:shd w:val="clear" w:color="auto" w:fill="auto"/>
          </w:tcPr>
          <w:p w:rsidR="0066251D" w:rsidRPr="0063460F" w:rsidRDefault="0066251D" w:rsidP="00B24474">
            <w:pPr>
              <w:spacing w:after="240"/>
              <w:rPr>
                <w:b/>
              </w:rPr>
            </w:pPr>
          </w:p>
        </w:tc>
        <w:tc>
          <w:tcPr>
            <w:tcW w:w="8658" w:type="dxa"/>
            <w:shd w:val="clear" w:color="auto" w:fill="auto"/>
          </w:tcPr>
          <w:p w:rsidR="0066251D" w:rsidRPr="00E337DE" w:rsidRDefault="008C6649" w:rsidP="00AA7912">
            <w:pPr>
              <w:numPr>
                <w:ilvl w:val="0"/>
                <w:numId w:val="1"/>
              </w:numPr>
              <w:tabs>
                <w:tab w:val="clear" w:pos="720"/>
                <w:tab w:val="num" w:pos="612"/>
              </w:tabs>
              <w:spacing w:after="120"/>
              <w:ind w:left="612" w:hanging="450"/>
              <w:jc w:val="both"/>
            </w:pPr>
            <w:r w:rsidRPr="00AA7912">
              <w:rPr>
                <w:b/>
              </w:rPr>
              <w:t>SMA Arbitration and Recreational Vessels</w:t>
            </w:r>
            <w:r>
              <w:t xml:space="preserve"> – Michael J. Northmore, Chair of Insurance Committee, The Society of Maritime Arbitrators, Inc. (Staten Island, NY)</w:t>
            </w:r>
          </w:p>
        </w:tc>
      </w:tr>
      <w:tr w:rsidR="0066251D" w:rsidRPr="0063460F" w:rsidTr="00D43EC7">
        <w:tc>
          <w:tcPr>
            <w:tcW w:w="828" w:type="dxa"/>
            <w:shd w:val="clear" w:color="auto" w:fill="auto"/>
          </w:tcPr>
          <w:p w:rsidR="0066251D" w:rsidRPr="0063460F" w:rsidRDefault="0066251D" w:rsidP="00B24474">
            <w:pPr>
              <w:spacing w:after="240"/>
              <w:rPr>
                <w:b/>
              </w:rPr>
            </w:pPr>
          </w:p>
        </w:tc>
        <w:tc>
          <w:tcPr>
            <w:tcW w:w="8658" w:type="dxa"/>
            <w:shd w:val="clear" w:color="auto" w:fill="auto"/>
          </w:tcPr>
          <w:p w:rsidR="0066251D" w:rsidRPr="00E337DE" w:rsidRDefault="00B601E4" w:rsidP="002A4DA5">
            <w:pPr>
              <w:numPr>
                <w:ilvl w:val="0"/>
                <w:numId w:val="1"/>
              </w:numPr>
              <w:tabs>
                <w:tab w:val="clear" w:pos="720"/>
                <w:tab w:val="num" w:pos="612"/>
              </w:tabs>
              <w:spacing w:after="120"/>
              <w:ind w:left="612" w:hanging="450"/>
              <w:jc w:val="both"/>
            </w:pPr>
            <w:r w:rsidRPr="00B601E4">
              <w:rPr>
                <w:b/>
              </w:rPr>
              <w:t xml:space="preserve">CBP Procedures for Yacht </w:t>
            </w:r>
            <w:r w:rsidRPr="00EE67B7">
              <w:rPr>
                <w:b/>
              </w:rPr>
              <w:t xml:space="preserve">Inspections </w:t>
            </w:r>
            <w:r w:rsidR="00AA7912" w:rsidRPr="00EE67B7">
              <w:t>– Cheryl</w:t>
            </w:r>
            <w:r w:rsidR="00AA7912">
              <w:t xml:space="preserve"> C. Peters, </w:t>
            </w:r>
            <w:r w:rsidR="002A4DA5">
              <w:t xml:space="preserve">Program Manager with Enforcement Programs Division (EPD), </w:t>
            </w:r>
            <w:r>
              <w:t xml:space="preserve">U.S. </w:t>
            </w:r>
            <w:r w:rsidR="00AA7912" w:rsidRPr="00B24474">
              <w:t>Customs and Border Pro</w:t>
            </w:r>
            <w:r w:rsidR="002A4DA5">
              <w:t>tection</w:t>
            </w:r>
            <w:r w:rsidR="00AA7912" w:rsidRPr="00B24474">
              <w:t xml:space="preserve"> (Washington, D.C.)</w:t>
            </w:r>
          </w:p>
        </w:tc>
      </w:tr>
      <w:tr w:rsidR="0063373E" w:rsidRPr="0063460F" w:rsidTr="00D43EC7">
        <w:tc>
          <w:tcPr>
            <w:tcW w:w="828" w:type="dxa"/>
            <w:shd w:val="clear" w:color="auto" w:fill="auto"/>
          </w:tcPr>
          <w:p w:rsidR="0063373E" w:rsidRPr="0063460F" w:rsidRDefault="0063373E" w:rsidP="00B24474">
            <w:pPr>
              <w:spacing w:after="240"/>
              <w:rPr>
                <w:b/>
              </w:rPr>
            </w:pPr>
          </w:p>
        </w:tc>
        <w:tc>
          <w:tcPr>
            <w:tcW w:w="8658" w:type="dxa"/>
            <w:shd w:val="clear" w:color="auto" w:fill="auto"/>
          </w:tcPr>
          <w:p w:rsidR="0063373E" w:rsidRPr="003E4479" w:rsidRDefault="00AA7912" w:rsidP="00B601E4">
            <w:pPr>
              <w:numPr>
                <w:ilvl w:val="0"/>
                <w:numId w:val="1"/>
              </w:numPr>
              <w:tabs>
                <w:tab w:val="clear" w:pos="720"/>
                <w:tab w:val="num" w:pos="612"/>
              </w:tabs>
              <w:spacing w:after="120"/>
              <w:ind w:left="612" w:hanging="450"/>
              <w:jc w:val="both"/>
              <w:rPr>
                <w:b/>
              </w:rPr>
            </w:pPr>
            <w:r w:rsidRPr="003E4479">
              <w:rPr>
                <w:b/>
              </w:rPr>
              <w:t xml:space="preserve">Recreational Boating Update </w:t>
            </w:r>
            <w:r w:rsidRPr="00E337DE">
              <w:t>– Capt. Shannon N. Gilreath</w:t>
            </w:r>
            <w:r>
              <w:t>,</w:t>
            </w:r>
            <w:r w:rsidRPr="00E337DE">
              <w:t xml:space="preserve"> Office of Maritime and International Law, U</w:t>
            </w:r>
            <w:r w:rsidR="00B601E4">
              <w:t>.</w:t>
            </w:r>
            <w:r w:rsidRPr="00E337DE">
              <w:t>S</w:t>
            </w:r>
            <w:r w:rsidR="00B601E4">
              <w:t>.</w:t>
            </w:r>
            <w:r w:rsidRPr="00E337DE">
              <w:t xml:space="preserve"> Coast Guard  (Washington, D</w:t>
            </w:r>
            <w:r w:rsidR="002A4DA5">
              <w:t>.</w:t>
            </w:r>
            <w:r w:rsidRPr="00E337DE">
              <w:t>C</w:t>
            </w:r>
            <w:r w:rsidR="002A4DA5">
              <w:t>.</w:t>
            </w:r>
            <w:r w:rsidRPr="00E337DE">
              <w:t>)</w:t>
            </w:r>
          </w:p>
        </w:tc>
      </w:tr>
      <w:tr w:rsidR="0066251D" w:rsidRPr="0063460F" w:rsidTr="00D43EC7">
        <w:tc>
          <w:tcPr>
            <w:tcW w:w="828" w:type="dxa"/>
            <w:shd w:val="clear" w:color="auto" w:fill="auto"/>
          </w:tcPr>
          <w:p w:rsidR="0066251D" w:rsidRPr="0063460F" w:rsidRDefault="0066251D" w:rsidP="00B24474">
            <w:pPr>
              <w:spacing w:after="240"/>
              <w:rPr>
                <w:b/>
              </w:rPr>
            </w:pPr>
          </w:p>
        </w:tc>
        <w:tc>
          <w:tcPr>
            <w:tcW w:w="8658" w:type="dxa"/>
            <w:shd w:val="clear" w:color="auto" w:fill="auto"/>
          </w:tcPr>
          <w:p w:rsidR="0066251D" w:rsidRPr="00B24474" w:rsidRDefault="00C23B6C" w:rsidP="00AA7912">
            <w:pPr>
              <w:numPr>
                <w:ilvl w:val="0"/>
                <w:numId w:val="1"/>
              </w:numPr>
              <w:tabs>
                <w:tab w:val="clear" w:pos="720"/>
                <w:tab w:val="num" w:pos="612"/>
              </w:tabs>
              <w:spacing w:after="120"/>
              <w:ind w:left="612" w:hanging="450"/>
              <w:jc w:val="both"/>
              <w:rPr>
                <w:b/>
              </w:rPr>
            </w:pPr>
            <w:r w:rsidRPr="00CC57C8">
              <w:rPr>
                <w:b/>
              </w:rPr>
              <w:t>Keels Falling Off</w:t>
            </w:r>
            <w:r w:rsidR="0063373E" w:rsidRPr="00CC57C8">
              <w:rPr>
                <w:b/>
              </w:rPr>
              <w:t>!</w:t>
            </w:r>
            <w:r w:rsidRPr="00CC57C8">
              <w:rPr>
                <w:b/>
              </w:rPr>
              <w:t xml:space="preserve"> –</w:t>
            </w:r>
            <w:r w:rsidRPr="00B24474">
              <w:rPr>
                <w:b/>
              </w:rPr>
              <w:t xml:space="preserve"> </w:t>
            </w:r>
            <w:r w:rsidRPr="00B24474">
              <w:t>Geoff van Gorkom of Van Gorkom Yacht Design LLC</w:t>
            </w:r>
            <w:r w:rsidR="00A61B9E" w:rsidRPr="00B24474">
              <w:t xml:space="preserve"> (Portsmouth, Rhode Island)</w:t>
            </w:r>
          </w:p>
        </w:tc>
      </w:tr>
      <w:tr w:rsidR="008C6649" w:rsidRPr="0063460F" w:rsidTr="00D43EC7">
        <w:tc>
          <w:tcPr>
            <w:tcW w:w="828" w:type="dxa"/>
            <w:shd w:val="clear" w:color="auto" w:fill="auto"/>
          </w:tcPr>
          <w:p w:rsidR="008C6649" w:rsidRDefault="008C6649" w:rsidP="00AA7912">
            <w:pPr>
              <w:spacing w:after="240"/>
              <w:rPr>
                <w:b/>
              </w:rPr>
            </w:pPr>
          </w:p>
        </w:tc>
        <w:tc>
          <w:tcPr>
            <w:tcW w:w="8658" w:type="dxa"/>
            <w:shd w:val="clear" w:color="auto" w:fill="auto"/>
          </w:tcPr>
          <w:p w:rsidR="008C6649" w:rsidRPr="00B24474" w:rsidRDefault="006B7811" w:rsidP="00B24474">
            <w:pPr>
              <w:numPr>
                <w:ilvl w:val="0"/>
                <w:numId w:val="1"/>
              </w:numPr>
              <w:tabs>
                <w:tab w:val="clear" w:pos="720"/>
                <w:tab w:val="num" w:pos="612"/>
              </w:tabs>
              <w:spacing w:after="120"/>
              <w:ind w:left="612" w:hanging="450"/>
              <w:jc w:val="both"/>
              <w:rPr>
                <w:b/>
              </w:rPr>
            </w:pPr>
            <w:r w:rsidRPr="006B7811">
              <w:rPr>
                <w:b/>
                <w:iCs/>
              </w:rPr>
              <w:t>Business or Pleasure? Navigating the Internal Revenue Code When Your Boat is a Business</w:t>
            </w:r>
            <w:r>
              <w:rPr>
                <w:b/>
                <w:iCs/>
              </w:rPr>
              <w:t xml:space="preserve"> </w:t>
            </w:r>
            <w:r w:rsidR="00FD0904" w:rsidRPr="006B7811">
              <w:rPr>
                <w:b/>
              </w:rPr>
              <w:t>-</w:t>
            </w:r>
            <w:r w:rsidR="00865A07">
              <w:rPr>
                <w:b/>
              </w:rPr>
              <w:t xml:space="preserve"> </w:t>
            </w:r>
            <w:r w:rsidR="00FD0904" w:rsidRPr="00B24474">
              <w:t xml:space="preserve">Caroline </w:t>
            </w:r>
            <w:r w:rsidR="00B044C8" w:rsidRPr="00B24474">
              <w:t>Ciraolo of Kostelanetz &amp; Fink, LLP (Washington, D.C.)</w:t>
            </w:r>
          </w:p>
        </w:tc>
      </w:tr>
      <w:tr w:rsidR="0066251D" w:rsidRPr="0063460F" w:rsidTr="00D43EC7">
        <w:tc>
          <w:tcPr>
            <w:tcW w:w="828" w:type="dxa"/>
            <w:shd w:val="clear" w:color="auto" w:fill="auto"/>
          </w:tcPr>
          <w:p w:rsidR="0066251D" w:rsidRPr="0063460F" w:rsidRDefault="0066251D" w:rsidP="000829D1">
            <w:pPr>
              <w:spacing w:after="240"/>
              <w:rPr>
                <w:b/>
              </w:rPr>
            </w:pPr>
          </w:p>
        </w:tc>
        <w:tc>
          <w:tcPr>
            <w:tcW w:w="8658" w:type="dxa"/>
            <w:shd w:val="clear" w:color="auto" w:fill="auto"/>
          </w:tcPr>
          <w:p w:rsidR="0066251D" w:rsidRPr="00E337DE" w:rsidRDefault="00B24474" w:rsidP="00AA7912">
            <w:pPr>
              <w:numPr>
                <w:ilvl w:val="0"/>
                <w:numId w:val="1"/>
              </w:numPr>
              <w:tabs>
                <w:tab w:val="clear" w:pos="720"/>
                <w:tab w:val="num" w:pos="612"/>
              </w:tabs>
              <w:spacing w:after="120"/>
              <w:ind w:left="612" w:hanging="450"/>
              <w:jc w:val="both"/>
            </w:pPr>
            <w:r>
              <w:rPr>
                <w:b/>
              </w:rPr>
              <w:t>Presentation of</w:t>
            </w:r>
            <w:r w:rsidR="003516A8">
              <w:rPr>
                <w:b/>
              </w:rPr>
              <w:t xml:space="preserve"> the</w:t>
            </w:r>
            <w:r>
              <w:rPr>
                <w:b/>
              </w:rPr>
              <w:t xml:space="preserve"> </w:t>
            </w:r>
            <w:r w:rsidR="0066251D" w:rsidRPr="0063460F">
              <w:rPr>
                <w:b/>
              </w:rPr>
              <w:t>Spring 2019 Issue of BOATING BRIEFS – (</w:t>
            </w:r>
            <w:r w:rsidR="0066251D" w:rsidRPr="00E337DE">
              <w:t>Editor) Daniel Wooster of Palmer, Biezup &amp; Henderson LLP (Philadelphia, PA)</w:t>
            </w:r>
          </w:p>
        </w:tc>
      </w:tr>
      <w:tr w:rsidR="0066251D" w:rsidRPr="0063460F" w:rsidTr="00D43EC7">
        <w:tc>
          <w:tcPr>
            <w:tcW w:w="828" w:type="dxa"/>
            <w:shd w:val="clear" w:color="auto" w:fill="auto"/>
          </w:tcPr>
          <w:p w:rsidR="0066251D" w:rsidRPr="0063460F" w:rsidRDefault="0066251D" w:rsidP="00AA7912">
            <w:pPr>
              <w:spacing w:after="240"/>
              <w:rPr>
                <w:b/>
              </w:rPr>
            </w:pPr>
          </w:p>
        </w:tc>
        <w:tc>
          <w:tcPr>
            <w:tcW w:w="8658" w:type="dxa"/>
            <w:shd w:val="clear" w:color="auto" w:fill="auto"/>
          </w:tcPr>
          <w:p w:rsidR="0066251D" w:rsidRDefault="0066251D" w:rsidP="00865A07">
            <w:pPr>
              <w:numPr>
                <w:ilvl w:val="0"/>
                <w:numId w:val="1"/>
              </w:numPr>
              <w:tabs>
                <w:tab w:val="clear" w:pos="720"/>
                <w:tab w:val="num" w:pos="612"/>
              </w:tabs>
              <w:spacing w:after="120"/>
              <w:ind w:left="612" w:hanging="450"/>
              <w:jc w:val="both"/>
            </w:pPr>
            <w:r w:rsidRPr="0063460F">
              <w:rPr>
                <w:b/>
              </w:rPr>
              <w:t xml:space="preserve">Any </w:t>
            </w:r>
            <w:r w:rsidR="00865A07">
              <w:rPr>
                <w:b/>
              </w:rPr>
              <w:t>Remaining T</w:t>
            </w:r>
            <w:r w:rsidRPr="0063460F">
              <w:rPr>
                <w:b/>
              </w:rPr>
              <w:t xml:space="preserve">ime </w:t>
            </w:r>
            <w:r w:rsidR="00865A07">
              <w:rPr>
                <w:b/>
              </w:rPr>
              <w:t xml:space="preserve">Available </w:t>
            </w:r>
            <w:r w:rsidRPr="0063460F">
              <w:rPr>
                <w:b/>
              </w:rPr>
              <w:t xml:space="preserve">- </w:t>
            </w:r>
            <w:r w:rsidRPr="0066251D">
              <w:t>Questions for the speakers</w:t>
            </w:r>
            <w:r w:rsidR="00464CB7">
              <w:t>;</w:t>
            </w:r>
            <w:r w:rsidRPr="0066251D">
              <w:t xml:space="preserve"> “Heads Up” alerts from the floor on any significant recent developments</w:t>
            </w:r>
            <w:r w:rsidR="00464CB7">
              <w:t>;</w:t>
            </w:r>
            <w:r w:rsidRPr="0066251D">
              <w:t xml:space="preserve"> Suggestions for future topics, etc.</w:t>
            </w:r>
          </w:p>
        </w:tc>
      </w:tr>
    </w:tbl>
    <w:p w:rsidR="00865416" w:rsidRDefault="00865416" w:rsidP="00417C46">
      <w:pPr>
        <w:jc w:val="center"/>
      </w:pPr>
    </w:p>
    <w:p w:rsidR="000829D1" w:rsidRDefault="000829D1" w:rsidP="00464CB7">
      <w:pPr>
        <w:ind w:left="-720" w:right="-720"/>
        <w:jc w:val="both"/>
        <w:rPr>
          <w:sz w:val="20"/>
          <w:szCs w:val="20"/>
        </w:rPr>
      </w:pPr>
    </w:p>
    <w:p w:rsidR="000829D1" w:rsidRPr="00B24474" w:rsidRDefault="000829D1" w:rsidP="00464CB7">
      <w:pPr>
        <w:ind w:left="-720" w:right="-720"/>
        <w:jc w:val="both"/>
        <w:rPr>
          <w:sz w:val="20"/>
          <w:szCs w:val="20"/>
        </w:rPr>
      </w:pPr>
      <w:r w:rsidRPr="000829D1">
        <w:rPr>
          <w:sz w:val="20"/>
          <w:szCs w:val="20"/>
        </w:rPr>
        <w:t xml:space="preserve">The Maritime Law Association of the United States ("MLAUS") is an accredited New York provider of continuing legal education ("CLE").  The program will be appropriate for experienced and newly admitted attorneys (Non-Transitional and Transitional).  </w:t>
      </w:r>
      <w:r>
        <w:rPr>
          <w:sz w:val="20"/>
          <w:szCs w:val="20"/>
        </w:rPr>
        <w:t>It is anticipated that 1.0</w:t>
      </w:r>
      <w:bookmarkStart w:id="0" w:name="_GoBack"/>
      <w:bookmarkEnd w:id="0"/>
      <w:r>
        <w:rPr>
          <w:sz w:val="20"/>
          <w:szCs w:val="20"/>
        </w:rPr>
        <w:t>-1.5</w:t>
      </w:r>
      <w:r w:rsidRPr="000829D1">
        <w:rPr>
          <w:sz w:val="20"/>
          <w:szCs w:val="20"/>
        </w:rPr>
        <w:t xml:space="preserve"> CLE credits in Areas of Professional Practice will be offered.  Attorneys admitted in jurisdictions other than New York may be entitled to CLE credits for attending the program and should consult with their jurisdiction's CLE authorities.</w:t>
      </w:r>
    </w:p>
    <w:p w:rsidR="00464CB7" w:rsidRPr="00B24474" w:rsidRDefault="00464CB7" w:rsidP="00464CB7">
      <w:pPr>
        <w:ind w:left="-720" w:right="-720"/>
        <w:jc w:val="both"/>
        <w:rPr>
          <w:sz w:val="20"/>
          <w:szCs w:val="20"/>
        </w:rPr>
      </w:pPr>
    </w:p>
    <w:sectPr w:rsidR="00464CB7" w:rsidRPr="00B24474" w:rsidSect="00464CB7">
      <w:headerReference w:type="default" r:id="rId9"/>
      <w:pgSz w:w="12240" w:h="15840" w:code="1"/>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B7" w:rsidRDefault="00E32CB7" w:rsidP="00DD55A8">
      <w:r>
        <w:separator/>
      </w:r>
    </w:p>
  </w:endnote>
  <w:endnote w:type="continuationSeparator" w:id="0">
    <w:p w:rsidR="00E32CB7" w:rsidRDefault="00E32CB7" w:rsidP="00DD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B7" w:rsidRDefault="00E32CB7" w:rsidP="00DD55A8">
      <w:r>
        <w:separator/>
      </w:r>
    </w:p>
  </w:footnote>
  <w:footnote w:type="continuationSeparator" w:id="0">
    <w:p w:rsidR="00E32CB7" w:rsidRDefault="00E32CB7" w:rsidP="00DD5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A8" w:rsidRDefault="00DD5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6237"/>
    <w:multiLevelType w:val="multilevel"/>
    <w:tmpl w:val="FAB234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83F398C"/>
    <w:multiLevelType w:val="hybridMultilevel"/>
    <w:tmpl w:val="7EFAB06C"/>
    <w:lvl w:ilvl="0" w:tplc="B192E104">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891"/>
    <w:rsid w:val="00023581"/>
    <w:rsid w:val="00044FFE"/>
    <w:rsid w:val="00052430"/>
    <w:rsid w:val="00056700"/>
    <w:rsid w:val="00061BBD"/>
    <w:rsid w:val="000634C2"/>
    <w:rsid w:val="000642E1"/>
    <w:rsid w:val="00070FB1"/>
    <w:rsid w:val="000829D1"/>
    <w:rsid w:val="00087779"/>
    <w:rsid w:val="000907E4"/>
    <w:rsid w:val="00090B0D"/>
    <w:rsid w:val="000915AA"/>
    <w:rsid w:val="000A673D"/>
    <w:rsid w:val="000C092B"/>
    <w:rsid w:val="000C3CB1"/>
    <w:rsid w:val="000C486D"/>
    <w:rsid w:val="000E2923"/>
    <w:rsid w:val="0011486A"/>
    <w:rsid w:val="001172CE"/>
    <w:rsid w:val="00155C34"/>
    <w:rsid w:val="00161F18"/>
    <w:rsid w:val="00194F1F"/>
    <w:rsid w:val="00203CFA"/>
    <w:rsid w:val="00232153"/>
    <w:rsid w:val="002618DC"/>
    <w:rsid w:val="00272399"/>
    <w:rsid w:val="00276B19"/>
    <w:rsid w:val="002A4DA5"/>
    <w:rsid w:val="002B10B5"/>
    <w:rsid w:val="002C032A"/>
    <w:rsid w:val="002C3776"/>
    <w:rsid w:val="002D44D5"/>
    <w:rsid w:val="002E773F"/>
    <w:rsid w:val="002F7BCB"/>
    <w:rsid w:val="003350D9"/>
    <w:rsid w:val="0033617D"/>
    <w:rsid w:val="003516A8"/>
    <w:rsid w:val="003651BD"/>
    <w:rsid w:val="00365780"/>
    <w:rsid w:val="00367962"/>
    <w:rsid w:val="003C18E4"/>
    <w:rsid w:val="003C196C"/>
    <w:rsid w:val="003D28C5"/>
    <w:rsid w:val="003D4731"/>
    <w:rsid w:val="003E214E"/>
    <w:rsid w:val="003E4479"/>
    <w:rsid w:val="00417C46"/>
    <w:rsid w:val="00422317"/>
    <w:rsid w:val="00434060"/>
    <w:rsid w:val="00435BBF"/>
    <w:rsid w:val="00436474"/>
    <w:rsid w:val="00461E70"/>
    <w:rsid w:val="00461EC4"/>
    <w:rsid w:val="00463FE4"/>
    <w:rsid w:val="00464CB7"/>
    <w:rsid w:val="00474BC8"/>
    <w:rsid w:val="004754F6"/>
    <w:rsid w:val="00487D43"/>
    <w:rsid w:val="004918D5"/>
    <w:rsid w:val="004948F6"/>
    <w:rsid w:val="004A20F5"/>
    <w:rsid w:val="004D118B"/>
    <w:rsid w:val="004D2481"/>
    <w:rsid w:val="004D393A"/>
    <w:rsid w:val="004E06E4"/>
    <w:rsid w:val="004E49CC"/>
    <w:rsid w:val="004F1827"/>
    <w:rsid w:val="004F658D"/>
    <w:rsid w:val="005050A1"/>
    <w:rsid w:val="0050707E"/>
    <w:rsid w:val="00515FEA"/>
    <w:rsid w:val="00516B89"/>
    <w:rsid w:val="00523AAC"/>
    <w:rsid w:val="005746BB"/>
    <w:rsid w:val="005803F8"/>
    <w:rsid w:val="005A7A51"/>
    <w:rsid w:val="005D70E8"/>
    <w:rsid w:val="0061148D"/>
    <w:rsid w:val="0063373E"/>
    <w:rsid w:val="0063460F"/>
    <w:rsid w:val="0066251D"/>
    <w:rsid w:val="0067791D"/>
    <w:rsid w:val="0069666C"/>
    <w:rsid w:val="006A1FBE"/>
    <w:rsid w:val="006B565D"/>
    <w:rsid w:val="006B7811"/>
    <w:rsid w:val="006E7ADD"/>
    <w:rsid w:val="006F74FC"/>
    <w:rsid w:val="00721914"/>
    <w:rsid w:val="0072357A"/>
    <w:rsid w:val="00744FAB"/>
    <w:rsid w:val="0075442A"/>
    <w:rsid w:val="00766CC3"/>
    <w:rsid w:val="00780058"/>
    <w:rsid w:val="00781308"/>
    <w:rsid w:val="007A00C9"/>
    <w:rsid w:val="007A0807"/>
    <w:rsid w:val="007C30FD"/>
    <w:rsid w:val="007C61F5"/>
    <w:rsid w:val="007D6243"/>
    <w:rsid w:val="008271BE"/>
    <w:rsid w:val="00835D48"/>
    <w:rsid w:val="00842422"/>
    <w:rsid w:val="00865416"/>
    <w:rsid w:val="00865A07"/>
    <w:rsid w:val="00871C73"/>
    <w:rsid w:val="008741D7"/>
    <w:rsid w:val="00875D84"/>
    <w:rsid w:val="00876B6A"/>
    <w:rsid w:val="00897F08"/>
    <w:rsid w:val="008B5914"/>
    <w:rsid w:val="008C6649"/>
    <w:rsid w:val="008D1F39"/>
    <w:rsid w:val="008F697A"/>
    <w:rsid w:val="009064E5"/>
    <w:rsid w:val="0092731A"/>
    <w:rsid w:val="00935D05"/>
    <w:rsid w:val="00955318"/>
    <w:rsid w:val="00956793"/>
    <w:rsid w:val="00966972"/>
    <w:rsid w:val="00982E7D"/>
    <w:rsid w:val="009D5697"/>
    <w:rsid w:val="009E592B"/>
    <w:rsid w:val="009F3FEA"/>
    <w:rsid w:val="00A14D76"/>
    <w:rsid w:val="00A3284F"/>
    <w:rsid w:val="00A37AEA"/>
    <w:rsid w:val="00A47708"/>
    <w:rsid w:val="00A47B28"/>
    <w:rsid w:val="00A61B9E"/>
    <w:rsid w:val="00A64992"/>
    <w:rsid w:val="00A65B79"/>
    <w:rsid w:val="00A71DDA"/>
    <w:rsid w:val="00A92488"/>
    <w:rsid w:val="00A976E8"/>
    <w:rsid w:val="00AA23A4"/>
    <w:rsid w:val="00AA4848"/>
    <w:rsid w:val="00AA7912"/>
    <w:rsid w:val="00AB239A"/>
    <w:rsid w:val="00AB3171"/>
    <w:rsid w:val="00AD40B4"/>
    <w:rsid w:val="00B007F7"/>
    <w:rsid w:val="00B04255"/>
    <w:rsid w:val="00B044C8"/>
    <w:rsid w:val="00B24474"/>
    <w:rsid w:val="00B41F26"/>
    <w:rsid w:val="00B5689B"/>
    <w:rsid w:val="00B601E4"/>
    <w:rsid w:val="00B608ED"/>
    <w:rsid w:val="00B71DA7"/>
    <w:rsid w:val="00B80ECC"/>
    <w:rsid w:val="00B96891"/>
    <w:rsid w:val="00BA547C"/>
    <w:rsid w:val="00BC7225"/>
    <w:rsid w:val="00BD47A6"/>
    <w:rsid w:val="00BE1F5D"/>
    <w:rsid w:val="00BE2662"/>
    <w:rsid w:val="00C04C36"/>
    <w:rsid w:val="00C23B6C"/>
    <w:rsid w:val="00C40461"/>
    <w:rsid w:val="00C74AAB"/>
    <w:rsid w:val="00CA05CA"/>
    <w:rsid w:val="00CB6919"/>
    <w:rsid w:val="00CB736B"/>
    <w:rsid w:val="00CC57C8"/>
    <w:rsid w:val="00D150AC"/>
    <w:rsid w:val="00D25800"/>
    <w:rsid w:val="00D31445"/>
    <w:rsid w:val="00D43EC7"/>
    <w:rsid w:val="00D46624"/>
    <w:rsid w:val="00D62B3A"/>
    <w:rsid w:val="00DB42EF"/>
    <w:rsid w:val="00DD55A8"/>
    <w:rsid w:val="00DF41F3"/>
    <w:rsid w:val="00E13C64"/>
    <w:rsid w:val="00E32CB7"/>
    <w:rsid w:val="00E337DE"/>
    <w:rsid w:val="00E63916"/>
    <w:rsid w:val="00E70D43"/>
    <w:rsid w:val="00E85F7D"/>
    <w:rsid w:val="00EB0A6B"/>
    <w:rsid w:val="00ED0812"/>
    <w:rsid w:val="00ED6F60"/>
    <w:rsid w:val="00EE67B7"/>
    <w:rsid w:val="00EF1205"/>
    <w:rsid w:val="00EF44B3"/>
    <w:rsid w:val="00EF6EC0"/>
    <w:rsid w:val="00F00F8F"/>
    <w:rsid w:val="00F208E3"/>
    <w:rsid w:val="00F21FE8"/>
    <w:rsid w:val="00F3497E"/>
    <w:rsid w:val="00F67D7F"/>
    <w:rsid w:val="00FA0ABB"/>
    <w:rsid w:val="00FB00E4"/>
    <w:rsid w:val="00FB2009"/>
    <w:rsid w:val="00FB22D8"/>
    <w:rsid w:val="00FD0904"/>
    <w:rsid w:val="00FE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4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2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65B79"/>
    <w:pPr>
      <w:shd w:val="clear" w:color="auto" w:fill="000080"/>
    </w:pPr>
    <w:rPr>
      <w:rFonts w:ascii="Tahoma" w:hAnsi="Tahoma" w:cs="Tahoma"/>
      <w:sz w:val="20"/>
      <w:szCs w:val="20"/>
    </w:rPr>
  </w:style>
  <w:style w:type="paragraph" w:styleId="Header">
    <w:name w:val="header"/>
    <w:basedOn w:val="Normal"/>
    <w:link w:val="HeaderChar"/>
    <w:rsid w:val="00DD55A8"/>
    <w:pPr>
      <w:tabs>
        <w:tab w:val="center" w:pos="4680"/>
        <w:tab w:val="right" w:pos="9360"/>
      </w:tabs>
    </w:pPr>
  </w:style>
  <w:style w:type="character" w:customStyle="1" w:styleId="HeaderChar">
    <w:name w:val="Header Char"/>
    <w:link w:val="Header"/>
    <w:rsid w:val="00DD55A8"/>
    <w:rPr>
      <w:sz w:val="24"/>
      <w:szCs w:val="24"/>
    </w:rPr>
  </w:style>
  <w:style w:type="paragraph" w:styleId="Footer">
    <w:name w:val="footer"/>
    <w:basedOn w:val="Normal"/>
    <w:link w:val="FooterChar"/>
    <w:rsid w:val="00DD55A8"/>
    <w:pPr>
      <w:tabs>
        <w:tab w:val="center" w:pos="4680"/>
        <w:tab w:val="right" w:pos="9360"/>
      </w:tabs>
    </w:pPr>
  </w:style>
  <w:style w:type="character" w:customStyle="1" w:styleId="FooterChar">
    <w:name w:val="Footer Char"/>
    <w:link w:val="Footer"/>
    <w:rsid w:val="00DD55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301176">
      <w:bodyDiv w:val="1"/>
      <w:marLeft w:val="0"/>
      <w:marRight w:val="0"/>
      <w:marTop w:val="0"/>
      <w:marBottom w:val="0"/>
      <w:divBdr>
        <w:top w:val="none" w:sz="0" w:space="0" w:color="auto"/>
        <w:left w:val="none" w:sz="0" w:space="0" w:color="auto"/>
        <w:bottom w:val="none" w:sz="0" w:space="0" w:color="auto"/>
        <w:right w:val="none" w:sz="0" w:space="0" w:color="auto"/>
      </w:divBdr>
    </w:div>
    <w:div w:id="1856920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6BC3B-10A7-44AA-B000-43E1A7A4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MLA Committee on Recreational Boating</vt:lpstr>
    </vt:vector>
  </TitlesOfParts>
  <Company>Holland &amp; Knight LLP</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Committee on Recreational Boating</dc:title>
  <dc:creator>Mark Buhler - User</dc:creator>
  <cp:lastModifiedBy>Mark Buhler</cp:lastModifiedBy>
  <cp:revision>3</cp:revision>
  <cp:lastPrinted>2019-04-25T19:32:00Z</cp:lastPrinted>
  <dcterms:created xsi:type="dcterms:W3CDTF">2019-04-26T16:24:00Z</dcterms:created>
  <dcterms:modified xsi:type="dcterms:W3CDTF">2019-04-26T16:30:00Z</dcterms:modified>
</cp:coreProperties>
</file>