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7DA5" w14:textId="77777777" w:rsidR="00FF5527" w:rsidRDefault="00C72BC0" w:rsidP="002009B1">
      <w:pPr>
        <w:pStyle w:val="NoSpacing"/>
        <w:jc w:val="center"/>
      </w:pPr>
      <w:r>
        <w:rPr>
          <w:noProof/>
        </w:rPr>
        <w:drawing>
          <wp:inline distT="0" distB="0" distL="0" distR="0" wp14:anchorId="6C902057" wp14:editId="70358A56">
            <wp:extent cx="1649095" cy="1503680"/>
            <wp:effectExtent l="0" t="0" r="8255" b="127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03F83" w14:textId="67BC8F52" w:rsidR="002828C5" w:rsidRDefault="002828C5" w:rsidP="00C72BC0">
      <w:pPr>
        <w:jc w:val="center"/>
      </w:pPr>
      <w:bookmarkStart w:id="0" w:name="_GoBack"/>
      <w:bookmarkEnd w:id="0"/>
    </w:p>
    <w:p w14:paraId="49CA2D1C" w14:textId="77777777" w:rsidR="00C72BC0" w:rsidRPr="00C72BC0" w:rsidRDefault="00C72BC0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C72BC0">
        <w:rPr>
          <w:rFonts w:ascii="Times-Bold" w:hAnsi="Times-Bold" w:cs="Times-Bold"/>
          <w:b/>
          <w:bCs/>
          <w:sz w:val="28"/>
          <w:szCs w:val="28"/>
        </w:rPr>
        <w:t>STEVEDORES, MARINE TERMINALS,</w:t>
      </w:r>
    </w:p>
    <w:p w14:paraId="6C316AC7" w14:textId="77777777" w:rsidR="00C72BC0" w:rsidRDefault="00C72BC0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C72BC0">
        <w:rPr>
          <w:rFonts w:ascii="Times-Bold" w:hAnsi="Times-Bold" w:cs="Times-Bold"/>
          <w:b/>
          <w:bCs/>
          <w:sz w:val="28"/>
          <w:szCs w:val="28"/>
        </w:rPr>
        <w:t>AND VESSEL SERVICES</w:t>
      </w:r>
      <w:r>
        <w:rPr>
          <w:rFonts w:ascii="Times-Bold" w:hAnsi="Times-Bold" w:cs="Times-Bold"/>
          <w:b/>
          <w:bCs/>
          <w:sz w:val="28"/>
          <w:szCs w:val="28"/>
        </w:rPr>
        <w:t xml:space="preserve"> COMMITTEE</w:t>
      </w:r>
    </w:p>
    <w:p w14:paraId="3EDA4BCE" w14:textId="77777777" w:rsidR="002828C5" w:rsidRPr="00C72BC0" w:rsidRDefault="002828C5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579AECE2" w14:textId="4D51E187" w:rsidR="00C72BC0" w:rsidRDefault="00DD34CB" w:rsidP="00A56650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Thursday, </w:t>
      </w:r>
      <w:r w:rsidR="00A56650">
        <w:rPr>
          <w:rFonts w:ascii="Times-Roman" w:hAnsi="Times-Roman" w:cs="Times-Roman"/>
          <w:sz w:val="28"/>
          <w:szCs w:val="28"/>
        </w:rPr>
        <w:t>October 31, 2019, 1:30</w:t>
      </w:r>
      <w:r w:rsidR="00C72BC0">
        <w:rPr>
          <w:rFonts w:ascii="Times-Roman" w:hAnsi="Times-Roman" w:cs="Times-Roman"/>
          <w:sz w:val="28"/>
          <w:szCs w:val="28"/>
        </w:rPr>
        <w:t xml:space="preserve"> </w:t>
      </w:r>
      <w:r w:rsidR="002009B1">
        <w:rPr>
          <w:rFonts w:ascii="Times-Roman" w:hAnsi="Times-Roman" w:cs="Times-Roman"/>
          <w:sz w:val="28"/>
          <w:szCs w:val="28"/>
        </w:rPr>
        <w:t xml:space="preserve">– 3:30 </w:t>
      </w:r>
      <w:r w:rsidR="00C72BC0">
        <w:rPr>
          <w:rFonts w:ascii="Times-Roman" w:hAnsi="Times-Roman" w:cs="Times-Roman"/>
          <w:sz w:val="28"/>
          <w:szCs w:val="28"/>
        </w:rPr>
        <w:t>p.m.</w:t>
      </w:r>
      <w:r w:rsidR="002009B1">
        <w:rPr>
          <w:rFonts w:ascii="Times-Roman" w:hAnsi="Times-Roman" w:cs="Times-Roman"/>
          <w:sz w:val="28"/>
          <w:szCs w:val="28"/>
        </w:rPr>
        <w:t xml:space="preserve"> </w:t>
      </w:r>
    </w:p>
    <w:p w14:paraId="6D7E8C24" w14:textId="77777777" w:rsidR="00C72BC0" w:rsidRPr="00C72BC0" w:rsidRDefault="00C72BC0" w:rsidP="00A566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BC0">
        <w:rPr>
          <w:sz w:val="28"/>
          <w:szCs w:val="28"/>
        </w:rPr>
        <w:t>Hyatt Regency Scottsdale Resort &amp; Spa at Gainey Ranch</w:t>
      </w:r>
    </w:p>
    <w:p w14:paraId="2AD32C74" w14:textId="3CA11B06" w:rsidR="00C72BC0" w:rsidRDefault="00C72BC0" w:rsidP="00A56650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Scottsdale, Arizona</w:t>
      </w:r>
    </w:p>
    <w:p w14:paraId="0B9676BF" w14:textId="77777777" w:rsidR="002009B1" w:rsidRDefault="002009B1" w:rsidP="00A56650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</w:p>
    <w:p w14:paraId="025D1CDC" w14:textId="77777777" w:rsidR="00C72BC0" w:rsidRDefault="00C72BC0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14:paraId="4928D8AC" w14:textId="26562E64" w:rsidR="00C72BC0" w:rsidRDefault="00C72BC0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  <w:u w:val="single"/>
        </w:rPr>
      </w:pPr>
      <w:r w:rsidRPr="002828C5">
        <w:rPr>
          <w:rFonts w:ascii="Times-Bold" w:hAnsi="Times-Bold" w:cs="Times-Bold"/>
          <w:b/>
          <w:bCs/>
          <w:sz w:val="30"/>
          <w:szCs w:val="30"/>
          <w:u w:val="single"/>
        </w:rPr>
        <w:t>AGENDA</w:t>
      </w:r>
    </w:p>
    <w:p w14:paraId="533E8439" w14:textId="77777777" w:rsidR="002009B1" w:rsidRPr="002828C5" w:rsidRDefault="002009B1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  <w:u w:val="single"/>
        </w:rPr>
      </w:pPr>
    </w:p>
    <w:p w14:paraId="73B3191A" w14:textId="448CC231" w:rsidR="002828C5" w:rsidRDefault="00C72BC0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I. </w:t>
      </w:r>
      <w:r>
        <w:rPr>
          <w:rFonts w:ascii="Times-Roman" w:hAnsi="Times-Roman" w:cs="Times-Roman"/>
          <w:sz w:val="28"/>
          <w:szCs w:val="28"/>
        </w:rPr>
        <w:tab/>
        <w:t>Welcome</w:t>
      </w:r>
      <w:r w:rsidR="002828C5">
        <w:rPr>
          <w:rFonts w:ascii="Times-Roman" w:hAnsi="Times-Roman" w:cs="Times-Roman"/>
          <w:sz w:val="28"/>
          <w:szCs w:val="28"/>
        </w:rPr>
        <w:t xml:space="preserve"> and </w:t>
      </w:r>
      <w:r w:rsidR="00875301">
        <w:rPr>
          <w:rFonts w:ascii="Times-Roman" w:hAnsi="Times-Roman" w:cs="Times-Roman"/>
          <w:sz w:val="28"/>
          <w:szCs w:val="28"/>
        </w:rPr>
        <w:t xml:space="preserve">Speaker </w:t>
      </w:r>
      <w:r>
        <w:rPr>
          <w:rFonts w:ascii="Times-Roman" w:hAnsi="Times-Roman" w:cs="Times-Roman"/>
          <w:sz w:val="28"/>
          <w:szCs w:val="28"/>
        </w:rPr>
        <w:t>Introductions</w:t>
      </w:r>
    </w:p>
    <w:p w14:paraId="38D6EC56" w14:textId="054541D2" w:rsidR="00C72BC0" w:rsidRDefault="002828C5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C72BC0">
        <w:rPr>
          <w:rFonts w:ascii="Times-Roman" w:hAnsi="Times-Roman" w:cs="Times-Roman"/>
          <w:sz w:val="28"/>
          <w:szCs w:val="28"/>
        </w:rPr>
        <w:t xml:space="preserve">Deborah C. Waters, </w:t>
      </w:r>
      <w:r w:rsidR="00567C80">
        <w:rPr>
          <w:rFonts w:ascii="Times-Roman" w:hAnsi="Times-Roman" w:cs="Times-Roman"/>
          <w:sz w:val="28"/>
          <w:szCs w:val="28"/>
        </w:rPr>
        <w:t xml:space="preserve">Waters Law Firm, </w:t>
      </w:r>
      <w:r w:rsidR="00C72BC0">
        <w:rPr>
          <w:rFonts w:ascii="Times-Roman" w:hAnsi="Times-Roman" w:cs="Times-Roman"/>
          <w:sz w:val="28"/>
          <w:szCs w:val="28"/>
        </w:rPr>
        <w:t>Norfolk, Virginia</w:t>
      </w:r>
      <w:r w:rsidR="00875301">
        <w:rPr>
          <w:rFonts w:ascii="Times-Roman" w:hAnsi="Times-Roman" w:cs="Times-Roman"/>
          <w:sz w:val="28"/>
          <w:szCs w:val="28"/>
        </w:rPr>
        <w:t xml:space="preserve"> (10 Minutes)</w:t>
      </w:r>
    </w:p>
    <w:p w14:paraId="4CFAD760" w14:textId="395B013D" w:rsidR="00875301" w:rsidRDefault="00875301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>1:30-1:40</w:t>
      </w:r>
    </w:p>
    <w:p w14:paraId="28357CAE" w14:textId="77777777" w:rsidR="002828C5" w:rsidRDefault="002828C5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14:paraId="26FCE618" w14:textId="4B7CD187" w:rsidR="002828C5" w:rsidRDefault="00C72BC0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II.  </w:t>
      </w:r>
      <w:r>
        <w:rPr>
          <w:rFonts w:ascii="Times-Roman" w:hAnsi="Times-Roman" w:cs="Times-Roman"/>
          <w:sz w:val="28"/>
          <w:szCs w:val="28"/>
        </w:rPr>
        <w:tab/>
      </w:r>
      <w:r w:rsidR="002828C5">
        <w:rPr>
          <w:rFonts w:ascii="Times-Roman" w:hAnsi="Times-Roman" w:cs="Times-Roman"/>
          <w:sz w:val="28"/>
          <w:szCs w:val="28"/>
        </w:rPr>
        <w:t>Legal Responsibilities Marine Terminal</w:t>
      </w:r>
      <w:r w:rsidR="002009B1">
        <w:rPr>
          <w:rFonts w:ascii="Times-Roman" w:hAnsi="Times-Roman" w:cs="Times-Roman"/>
          <w:sz w:val="28"/>
          <w:szCs w:val="28"/>
        </w:rPr>
        <w:t>s</w:t>
      </w:r>
      <w:r w:rsidR="002828C5">
        <w:rPr>
          <w:rFonts w:ascii="Times-Roman" w:hAnsi="Times-Roman" w:cs="Times-Roman"/>
          <w:sz w:val="28"/>
          <w:szCs w:val="28"/>
        </w:rPr>
        <w:t xml:space="preserve"> Owe to Visiting Vessels</w:t>
      </w:r>
    </w:p>
    <w:p w14:paraId="4F13FA1D" w14:textId="734B54DA" w:rsidR="00A40614" w:rsidRDefault="002828C5" w:rsidP="00C72BC0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C72BC0">
        <w:rPr>
          <w:rFonts w:ascii="Times-Roman" w:hAnsi="Times-Roman" w:cs="Times-Roman"/>
          <w:sz w:val="28"/>
          <w:szCs w:val="28"/>
        </w:rPr>
        <w:t xml:space="preserve">David H. Sump, </w:t>
      </w:r>
      <w:r w:rsidR="00567C80">
        <w:rPr>
          <w:rFonts w:ascii="Times-Roman" w:hAnsi="Times-Roman" w:cs="Times-Roman"/>
          <w:sz w:val="28"/>
          <w:szCs w:val="28"/>
        </w:rPr>
        <w:t xml:space="preserve">Willcox &amp; Savage, </w:t>
      </w:r>
      <w:r w:rsidR="00C72BC0">
        <w:rPr>
          <w:rFonts w:ascii="Times-Roman" w:hAnsi="Times-Roman" w:cs="Times-Roman"/>
          <w:sz w:val="28"/>
          <w:szCs w:val="28"/>
        </w:rPr>
        <w:t>Norfolk, Virginia</w:t>
      </w:r>
      <w:r w:rsidR="00A56650">
        <w:rPr>
          <w:rFonts w:ascii="Times-Roman" w:hAnsi="Times-Roman" w:cs="Times-Roman"/>
          <w:sz w:val="28"/>
          <w:szCs w:val="28"/>
        </w:rPr>
        <w:t xml:space="preserve">  </w:t>
      </w:r>
      <w:r w:rsidR="00A56650" w:rsidRPr="00A56650">
        <w:rPr>
          <w:rFonts w:ascii="Times-Roman" w:hAnsi="Times-Roman" w:cs="Times-Roman"/>
          <w:b/>
          <w:sz w:val="28"/>
          <w:szCs w:val="28"/>
        </w:rPr>
        <w:t>(1 Hour CLE)</w:t>
      </w:r>
    </w:p>
    <w:p w14:paraId="2C032B47" w14:textId="5A559FA9" w:rsidR="00875301" w:rsidRPr="00875301" w:rsidRDefault="00875301" w:rsidP="00C72BC0">
      <w:pPr>
        <w:autoSpaceDE w:val="0"/>
        <w:autoSpaceDN w:val="0"/>
        <w:adjustRightInd w:val="0"/>
        <w:rPr>
          <w:rFonts w:ascii="Times-Roman" w:hAnsi="Times-Roman" w:cs="Times-Roman"/>
          <w:bCs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ab/>
      </w:r>
      <w:r w:rsidRPr="00875301">
        <w:rPr>
          <w:rFonts w:ascii="Times-Roman" w:hAnsi="Times-Roman" w:cs="Times-Roman"/>
          <w:bCs/>
          <w:sz w:val="28"/>
          <w:szCs w:val="28"/>
        </w:rPr>
        <w:t>1:40 – 2:40</w:t>
      </w:r>
    </w:p>
    <w:p w14:paraId="4C6F0ABE" w14:textId="77777777" w:rsidR="00A40614" w:rsidRDefault="00A40614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14:paraId="5AFBFD8E" w14:textId="460B631E" w:rsidR="002828C5" w:rsidRDefault="00C72BC0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III.</w:t>
      </w:r>
      <w:r w:rsidR="002828C5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Longshore</w:t>
      </w:r>
      <w:r w:rsidR="002828C5">
        <w:rPr>
          <w:rFonts w:ascii="Times-Roman" w:hAnsi="Times-Roman" w:cs="Times-Roman"/>
          <w:sz w:val="28"/>
          <w:szCs w:val="28"/>
        </w:rPr>
        <w:t>men’s and Harbor Workers</w:t>
      </w:r>
      <w:r w:rsidR="00E901D9">
        <w:rPr>
          <w:rFonts w:ascii="Times-Roman" w:hAnsi="Times-Roman" w:cs="Times-Roman"/>
          <w:sz w:val="28"/>
          <w:szCs w:val="28"/>
        </w:rPr>
        <w:t>’</w:t>
      </w:r>
      <w:r w:rsidR="002828C5">
        <w:rPr>
          <w:rFonts w:ascii="Times-Roman" w:hAnsi="Times-Roman" w:cs="Times-Roman"/>
          <w:sz w:val="28"/>
          <w:szCs w:val="28"/>
        </w:rPr>
        <w:t xml:space="preserve"> Compensation Act:</w:t>
      </w:r>
    </w:p>
    <w:p w14:paraId="103B04F5" w14:textId="66D8A368" w:rsidR="002828C5" w:rsidRDefault="002828C5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Update of </w:t>
      </w:r>
      <w:r w:rsidR="00C72BC0">
        <w:rPr>
          <w:rFonts w:ascii="Times-Roman" w:hAnsi="Times-Roman" w:cs="Times-Roman"/>
          <w:sz w:val="28"/>
          <w:szCs w:val="28"/>
        </w:rPr>
        <w:t>Case Law</w:t>
      </w:r>
      <w:r>
        <w:rPr>
          <w:rFonts w:ascii="Times-Roman" w:hAnsi="Times-Roman" w:cs="Times-Roman"/>
          <w:sz w:val="28"/>
          <w:szCs w:val="28"/>
        </w:rPr>
        <w:t xml:space="preserve">, Regulation and </w:t>
      </w:r>
      <w:r w:rsidR="00C72BC0">
        <w:rPr>
          <w:rFonts w:ascii="Times-Roman" w:hAnsi="Times-Roman" w:cs="Times-Roman"/>
          <w:sz w:val="28"/>
          <w:szCs w:val="28"/>
        </w:rPr>
        <w:t>Legislation</w:t>
      </w:r>
    </w:p>
    <w:p w14:paraId="2001BD07" w14:textId="2EA79C2F" w:rsidR="009672AA" w:rsidRDefault="009672AA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>Discussion of Selected Cases</w:t>
      </w:r>
    </w:p>
    <w:p w14:paraId="4339F2B6" w14:textId="21DAF063" w:rsidR="00A40614" w:rsidRDefault="00A56650" w:rsidP="00C72BC0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2828C5">
        <w:rPr>
          <w:rFonts w:ascii="Times-Roman" w:hAnsi="Times-Roman" w:cs="Times-Roman"/>
          <w:sz w:val="28"/>
          <w:szCs w:val="28"/>
        </w:rPr>
        <w:t>Kenneth G. Engerrand</w:t>
      </w:r>
      <w:r w:rsidR="00397499">
        <w:rPr>
          <w:rFonts w:ascii="Times-Roman" w:hAnsi="Times-Roman" w:cs="Times-Roman"/>
          <w:sz w:val="28"/>
          <w:szCs w:val="28"/>
        </w:rPr>
        <w:t xml:space="preserve">, </w:t>
      </w:r>
      <w:r w:rsidR="00567C80">
        <w:rPr>
          <w:rFonts w:ascii="Times-Roman" w:hAnsi="Times-Roman" w:cs="Times-Roman"/>
          <w:sz w:val="28"/>
          <w:szCs w:val="28"/>
        </w:rPr>
        <w:t xml:space="preserve">Brown Sims, </w:t>
      </w:r>
      <w:r w:rsidR="00397499">
        <w:rPr>
          <w:rFonts w:ascii="Times-Roman" w:hAnsi="Times-Roman" w:cs="Times-Roman"/>
          <w:sz w:val="28"/>
          <w:szCs w:val="28"/>
        </w:rPr>
        <w:t>Houston</w:t>
      </w:r>
      <w:r w:rsidR="002828C5">
        <w:rPr>
          <w:rFonts w:ascii="Times-Roman" w:hAnsi="Times-Roman" w:cs="Times-Roman"/>
          <w:sz w:val="28"/>
          <w:szCs w:val="28"/>
        </w:rPr>
        <w:t>, Texas</w:t>
      </w:r>
      <w:r>
        <w:rPr>
          <w:rFonts w:ascii="Times-Roman" w:hAnsi="Times-Roman" w:cs="Times-Roman"/>
          <w:sz w:val="28"/>
          <w:szCs w:val="28"/>
        </w:rPr>
        <w:t xml:space="preserve">  </w:t>
      </w:r>
      <w:r w:rsidRPr="00A56650">
        <w:rPr>
          <w:rFonts w:ascii="Times-Roman" w:hAnsi="Times-Roman" w:cs="Times-Roman"/>
          <w:b/>
          <w:sz w:val="28"/>
          <w:szCs w:val="28"/>
        </w:rPr>
        <w:t>(</w:t>
      </w:r>
      <w:r w:rsidR="002009B1">
        <w:rPr>
          <w:rFonts w:ascii="Times-Roman" w:hAnsi="Times-Roman" w:cs="Times-Roman"/>
          <w:b/>
          <w:sz w:val="28"/>
          <w:szCs w:val="28"/>
        </w:rPr>
        <w:t xml:space="preserve"> </w:t>
      </w:r>
      <w:r w:rsidRPr="00A56650">
        <w:rPr>
          <w:rFonts w:ascii="Times-Roman" w:hAnsi="Times-Roman" w:cs="Times-Roman"/>
          <w:b/>
          <w:sz w:val="28"/>
          <w:szCs w:val="28"/>
        </w:rPr>
        <w:t>.5 Hour CLE)</w:t>
      </w:r>
    </w:p>
    <w:p w14:paraId="6744BF35" w14:textId="6F95C217" w:rsidR="00875301" w:rsidRPr="00875301" w:rsidRDefault="00875301" w:rsidP="00C72BC0">
      <w:pPr>
        <w:autoSpaceDE w:val="0"/>
        <w:autoSpaceDN w:val="0"/>
        <w:adjustRightInd w:val="0"/>
        <w:rPr>
          <w:rFonts w:ascii="Times-Roman" w:hAnsi="Times-Roman" w:cs="Times-Roman"/>
          <w:bCs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ab/>
      </w:r>
      <w:r w:rsidRPr="00875301">
        <w:rPr>
          <w:rFonts w:ascii="Times-Roman" w:hAnsi="Times-Roman" w:cs="Times-Roman"/>
          <w:bCs/>
          <w:sz w:val="28"/>
          <w:szCs w:val="28"/>
        </w:rPr>
        <w:t>2:40 – 3:10</w:t>
      </w:r>
    </w:p>
    <w:p w14:paraId="21210371" w14:textId="77777777" w:rsidR="002828C5" w:rsidRDefault="002828C5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14:paraId="0A8DB8EE" w14:textId="5F43F001" w:rsidR="00C72BC0" w:rsidRDefault="00C72BC0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IV.</w:t>
      </w:r>
      <w:r w:rsidR="002828C5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Old Business</w:t>
      </w:r>
    </w:p>
    <w:p w14:paraId="598C0F2B" w14:textId="3DEFBBB7" w:rsidR="002009B1" w:rsidRDefault="00875301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="00397499">
        <w:rPr>
          <w:rFonts w:ascii="Times-Roman" w:hAnsi="Times-Roman" w:cs="Times-Roman"/>
          <w:sz w:val="28"/>
          <w:szCs w:val="28"/>
        </w:rPr>
        <w:tab/>
        <w:t>A.</w:t>
      </w:r>
      <w:r w:rsidR="00397499">
        <w:rPr>
          <w:rFonts w:ascii="Times-Roman" w:hAnsi="Times-Roman" w:cs="Times-Roman"/>
          <w:sz w:val="28"/>
          <w:szCs w:val="28"/>
        </w:rPr>
        <w:tab/>
      </w:r>
      <w:r w:rsidR="002009B1">
        <w:rPr>
          <w:rFonts w:ascii="Times-Roman" w:hAnsi="Times-Roman" w:cs="Times-Roman"/>
          <w:sz w:val="28"/>
          <w:szCs w:val="28"/>
        </w:rPr>
        <w:t xml:space="preserve">FMC Interpretive Rule on Demurrage and Detention </w:t>
      </w:r>
    </w:p>
    <w:p w14:paraId="7B13AB57" w14:textId="77777777" w:rsidR="002009B1" w:rsidRDefault="00397499" w:rsidP="002009B1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>B.</w:t>
      </w:r>
      <w:r>
        <w:rPr>
          <w:rFonts w:ascii="Times-Roman" w:hAnsi="Times-Roman" w:cs="Times-Roman"/>
          <w:sz w:val="28"/>
          <w:szCs w:val="28"/>
        </w:rPr>
        <w:tab/>
      </w:r>
      <w:r w:rsidR="002009B1">
        <w:rPr>
          <w:rFonts w:ascii="Times-Roman" w:hAnsi="Times-Roman" w:cs="Times-Roman"/>
          <w:sz w:val="28"/>
          <w:szCs w:val="28"/>
        </w:rPr>
        <w:t xml:space="preserve">U.S. State Department ACPIL Teleconference  </w:t>
      </w:r>
    </w:p>
    <w:p w14:paraId="23385F8C" w14:textId="717A4771" w:rsidR="002009B1" w:rsidRDefault="00A40614" w:rsidP="002009B1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>C.</w:t>
      </w:r>
      <w:r>
        <w:rPr>
          <w:rFonts w:ascii="Times-Roman" w:hAnsi="Times-Roman" w:cs="Times-Roman"/>
          <w:sz w:val="28"/>
          <w:szCs w:val="28"/>
        </w:rPr>
        <w:tab/>
      </w:r>
      <w:r w:rsidR="002009B1">
        <w:rPr>
          <w:rFonts w:ascii="Times-Roman" w:hAnsi="Times-Roman" w:cs="Times-Roman"/>
          <w:sz w:val="28"/>
          <w:szCs w:val="28"/>
        </w:rPr>
        <w:t>Future CLE topics</w:t>
      </w:r>
    </w:p>
    <w:p w14:paraId="2B0A3BD5" w14:textId="1260723E" w:rsidR="00A40614" w:rsidRDefault="00A40614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D.  </w:t>
      </w:r>
      <w:r>
        <w:rPr>
          <w:rFonts w:ascii="Times-Roman" w:hAnsi="Times-Roman" w:cs="Times-Roman"/>
          <w:sz w:val="28"/>
          <w:szCs w:val="28"/>
        </w:rPr>
        <w:tab/>
      </w:r>
      <w:r w:rsidR="002009B1">
        <w:rPr>
          <w:rFonts w:ascii="Times-Roman" w:hAnsi="Times-Roman" w:cs="Times-Roman"/>
          <w:sz w:val="28"/>
          <w:szCs w:val="28"/>
        </w:rPr>
        <w:t>Future Committee projects</w:t>
      </w:r>
    </w:p>
    <w:p w14:paraId="42A62DA0" w14:textId="669531CF" w:rsidR="002828C5" w:rsidRDefault="00875301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>3:10 – 3:30</w:t>
      </w:r>
    </w:p>
    <w:p w14:paraId="04A4B63C" w14:textId="77777777" w:rsidR="00875301" w:rsidRDefault="00875301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14:paraId="7C312565" w14:textId="77777777" w:rsidR="00C72BC0" w:rsidRDefault="00C72BC0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V. </w:t>
      </w:r>
      <w:r w:rsidR="00DD34CB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New Business</w:t>
      </w:r>
    </w:p>
    <w:p w14:paraId="04747E78" w14:textId="77777777" w:rsidR="002828C5" w:rsidRDefault="002828C5" w:rsidP="00C72BC0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14:paraId="04246EEE" w14:textId="77777777" w:rsidR="00C72BC0" w:rsidRPr="00C72BC0" w:rsidRDefault="007F35CF" w:rsidP="00C72BC0">
      <w:r>
        <w:rPr>
          <w:rFonts w:ascii="Times-Roman" w:hAnsi="Times-Roman" w:cs="Times-Roman"/>
          <w:sz w:val="28"/>
          <w:szCs w:val="28"/>
        </w:rPr>
        <w:t>VI</w:t>
      </w:r>
      <w:r w:rsidR="00C72BC0">
        <w:rPr>
          <w:rFonts w:ascii="Times-Roman" w:hAnsi="Times-Roman" w:cs="Times-Roman"/>
          <w:sz w:val="28"/>
          <w:szCs w:val="28"/>
        </w:rPr>
        <w:t xml:space="preserve">. </w:t>
      </w:r>
      <w:r w:rsidR="00DD34CB">
        <w:rPr>
          <w:rFonts w:ascii="Times-Roman" w:hAnsi="Times-Roman" w:cs="Times-Roman"/>
          <w:sz w:val="28"/>
          <w:szCs w:val="28"/>
        </w:rPr>
        <w:tab/>
      </w:r>
      <w:r w:rsidR="00C72BC0">
        <w:rPr>
          <w:rFonts w:ascii="Times-Roman" w:hAnsi="Times-Roman" w:cs="Times-Roman"/>
          <w:sz w:val="28"/>
          <w:szCs w:val="28"/>
        </w:rPr>
        <w:t>Adjournment</w:t>
      </w:r>
    </w:p>
    <w:sectPr w:rsidR="00C72BC0" w:rsidRPr="00C72BC0" w:rsidSect="00C72BC0">
      <w:type w:val="continuous"/>
      <w:pgSz w:w="12240" w:h="15840" w:code="1"/>
      <w:pgMar w:top="720" w:right="1440" w:bottom="1440" w:left="1440" w:header="576" w:footer="144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5289" w14:textId="77777777" w:rsidR="00E70BDD" w:rsidRDefault="00E70BDD" w:rsidP="00C72BC0">
      <w:r>
        <w:separator/>
      </w:r>
    </w:p>
  </w:endnote>
  <w:endnote w:type="continuationSeparator" w:id="0">
    <w:p w14:paraId="55840F6B" w14:textId="77777777" w:rsidR="00E70BDD" w:rsidRDefault="00E70BDD" w:rsidP="00C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7B38" w14:textId="77777777" w:rsidR="00E70BDD" w:rsidRDefault="00E70BDD" w:rsidP="00C72BC0">
      <w:r>
        <w:separator/>
      </w:r>
    </w:p>
  </w:footnote>
  <w:footnote w:type="continuationSeparator" w:id="0">
    <w:p w14:paraId="32B2A1C6" w14:textId="77777777" w:rsidR="00E70BDD" w:rsidRDefault="00E70BDD" w:rsidP="00C7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C0"/>
    <w:rsid w:val="000159BF"/>
    <w:rsid w:val="0004769B"/>
    <w:rsid w:val="0008722E"/>
    <w:rsid w:val="0009154D"/>
    <w:rsid w:val="000A30EF"/>
    <w:rsid w:val="000C5E67"/>
    <w:rsid w:val="000D521B"/>
    <w:rsid w:val="000E65B9"/>
    <w:rsid w:val="00103535"/>
    <w:rsid w:val="0014070C"/>
    <w:rsid w:val="001478CF"/>
    <w:rsid w:val="00172B70"/>
    <w:rsid w:val="00177003"/>
    <w:rsid w:val="00192ABB"/>
    <w:rsid w:val="001B6328"/>
    <w:rsid w:val="001C6B87"/>
    <w:rsid w:val="002009B1"/>
    <w:rsid w:val="00230ED0"/>
    <w:rsid w:val="00243AC3"/>
    <w:rsid w:val="00275A0D"/>
    <w:rsid w:val="002828C5"/>
    <w:rsid w:val="002A3B72"/>
    <w:rsid w:val="002C3266"/>
    <w:rsid w:val="002D5BF5"/>
    <w:rsid w:val="002E0F97"/>
    <w:rsid w:val="00313202"/>
    <w:rsid w:val="0032333B"/>
    <w:rsid w:val="00367A2D"/>
    <w:rsid w:val="00374CF0"/>
    <w:rsid w:val="00397499"/>
    <w:rsid w:val="003B6995"/>
    <w:rsid w:val="003E745F"/>
    <w:rsid w:val="00407DB1"/>
    <w:rsid w:val="00414E01"/>
    <w:rsid w:val="004210F5"/>
    <w:rsid w:val="00422668"/>
    <w:rsid w:val="00423A92"/>
    <w:rsid w:val="00530188"/>
    <w:rsid w:val="00551691"/>
    <w:rsid w:val="0055680D"/>
    <w:rsid w:val="00567C80"/>
    <w:rsid w:val="0058155C"/>
    <w:rsid w:val="005C2C08"/>
    <w:rsid w:val="005C7AB0"/>
    <w:rsid w:val="005D45F1"/>
    <w:rsid w:val="005E715B"/>
    <w:rsid w:val="00610031"/>
    <w:rsid w:val="00632236"/>
    <w:rsid w:val="006555F2"/>
    <w:rsid w:val="006C0DCA"/>
    <w:rsid w:val="006C4F62"/>
    <w:rsid w:val="006E145C"/>
    <w:rsid w:val="006E3845"/>
    <w:rsid w:val="006E5883"/>
    <w:rsid w:val="00710E50"/>
    <w:rsid w:val="00724F5B"/>
    <w:rsid w:val="0073016E"/>
    <w:rsid w:val="007333F4"/>
    <w:rsid w:val="00746918"/>
    <w:rsid w:val="007472AB"/>
    <w:rsid w:val="0075760F"/>
    <w:rsid w:val="007975D3"/>
    <w:rsid w:val="007A46B2"/>
    <w:rsid w:val="007B4781"/>
    <w:rsid w:val="007B6B65"/>
    <w:rsid w:val="007C57E6"/>
    <w:rsid w:val="007D5E0A"/>
    <w:rsid w:val="007F35CF"/>
    <w:rsid w:val="00806FFA"/>
    <w:rsid w:val="008508F8"/>
    <w:rsid w:val="00875301"/>
    <w:rsid w:val="00881B76"/>
    <w:rsid w:val="00881F32"/>
    <w:rsid w:val="0089385B"/>
    <w:rsid w:val="008B0AD8"/>
    <w:rsid w:val="00917393"/>
    <w:rsid w:val="009672AA"/>
    <w:rsid w:val="009759B5"/>
    <w:rsid w:val="009878CC"/>
    <w:rsid w:val="009D2C9A"/>
    <w:rsid w:val="009E1477"/>
    <w:rsid w:val="009E6CC0"/>
    <w:rsid w:val="009F5995"/>
    <w:rsid w:val="00A14D7E"/>
    <w:rsid w:val="00A40614"/>
    <w:rsid w:val="00A41A62"/>
    <w:rsid w:val="00A56650"/>
    <w:rsid w:val="00A6076A"/>
    <w:rsid w:val="00A66C2D"/>
    <w:rsid w:val="00A81760"/>
    <w:rsid w:val="00A93C68"/>
    <w:rsid w:val="00AC27FF"/>
    <w:rsid w:val="00AF403C"/>
    <w:rsid w:val="00B669A9"/>
    <w:rsid w:val="00B90C0F"/>
    <w:rsid w:val="00BD3587"/>
    <w:rsid w:val="00BE5E62"/>
    <w:rsid w:val="00C07024"/>
    <w:rsid w:val="00C31A42"/>
    <w:rsid w:val="00C72BC0"/>
    <w:rsid w:val="00C77A7A"/>
    <w:rsid w:val="00C77F7A"/>
    <w:rsid w:val="00C91B49"/>
    <w:rsid w:val="00CA1D8D"/>
    <w:rsid w:val="00CB2B41"/>
    <w:rsid w:val="00CB6732"/>
    <w:rsid w:val="00CE4CDC"/>
    <w:rsid w:val="00D443B1"/>
    <w:rsid w:val="00D84CEE"/>
    <w:rsid w:val="00D92471"/>
    <w:rsid w:val="00D96185"/>
    <w:rsid w:val="00DB28C7"/>
    <w:rsid w:val="00DB3F3F"/>
    <w:rsid w:val="00DC2770"/>
    <w:rsid w:val="00DD34CB"/>
    <w:rsid w:val="00DE0EBE"/>
    <w:rsid w:val="00E159AD"/>
    <w:rsid w:val="00E40B6C"/>
    <w:rsid w:val="00E42EA6"/>
    <w:rsid w:val="00E6694A"/>
    <w:rsid w:val="00E70BDD"/>
    <w:rsid w:val="00E901D9"/>
    <w:rsid w:val="00EC180A"/>
    <w:rsid w:val="00EF51A6"/>
    <w:rsid w:val="00F116E7"/>
    <w:rsid w:val="00F125AA"/>
    <w:rsid w:val="00F17B9B"/>
    <w:rsid w:val="00F24DCB"/>
    <w:rsid w:val="00F61EC0"/>
    <w:rsid w:val="00F75B23"/>
    <w:rsid w:val="00F805C7"/>
    <w:rsid w:val="00F95B59"/>
    <w:rsid w:val="00FC3669"/>
    <w:rsid w:val="00FC4D77"/>
    <w:rsid w:val="00FE7819"/>
    <w:rsid w:val="00FF45D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4877F"/>
  <w15:docId w15:val="{C658BB06-641B-4F02-A5C5-72259FF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2B41"/>
    <w:pPr>
      <w:framePr w:w="7920" w:h="1980" w:hRule="exact" w:hSpace="180" w:wrap="auto" w:hAnchor="page" w:xAlign="center" w:yAlign="bottom"/>
      <w:ind w:left="2880"/>
    </w:pPr>
    <w:rPr>
      <w:rFonts w:eastAsiaTheme="majorEastAsia"/>
      <w:b/>
      <w:sz w:val="18"/>
    </w:rPr>
  </w:style>
  <w:style w:type="paragraph" w:styleId="EnvelopeReturn">
    <w:name w:val="envelope return"/>
    <w:basedOn w:val="Normal"/>
    <w:uiPriority w:val="99"/>
    <w:unhideWhenUsed/>
    <w:rsid w:val="00CB2B41"/>
    <w:rPr>
      <w:rFonts w:eastAsiaTheme="majorEastAsia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B4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41"/>
  </w:style>
  <w:style w:type="paragraph" w:styleId="Header">
    <w:name w:val="header"/>
    <w:basedOn w:val="Normal"/>
    <w:link w:val="HeaderChar"/>
    <w:uiPriority w:val="99"/>
    <w:unhideWhenUsed/>
    <w:rsid w:val="00C7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C0"/>
  </w:style>
  <w:style w:type="paragraph" w:styleId="BalloonText">
    <w:name w:val="Balloon Text"/>
    <w:basedOn w:val="Normal"/>
    <w:link w:val="BalloonTextChar"/>
    <w:uiPriority w:val="99"/>
    <w:semiHidden/>
    <w:unhideWhenUsed/>
    <w:rsid w:val="00A5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Stevedores Committee.2019 10 31 Agenda: (B2204523).DOCX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Stevedores Committee.2019 10 31 Agenda: (B2204523).DOCX</dc:title>
  <dc:subject/>
  <dc:creator>Deborah Waters</dc:creator>
  <cp:keywords/>
  <dc:description/>
  <cp:lastModifiedBy>Deborah Waters</cp:lastModifiedBy>
  <cp:revision>8</cp:revision>
  <dcterms:created xsi:type="dcterms:W3CDTF">2019-09-19T19:11:00Z</dcterms:created>
  <dcterms:modified xsi:type="dcterms:W3CDTF">2019-10-09T19:15:00Z</dcterms:modified>
</cp:coreProperties>
</file>