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C8" w:rsidRPr="00520655" w:rsidRDefault="006967C8" w:rsidP="008557F6">
      <w:pPr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20655">
        <w:rPr>
          <w:rFonts w:ascii="Times New Roman" w:hAnsi="Times New Roman" w:cs="Times New Roman"/>
          <w:b/>
        </w:rPr>
        <w:t xml:space="preserve">MARITIME LAW ASSOCIATION OF THE UNITED STATES </w:t>
      </w:r>
      <w:r w:rsidRPr="00520655">
        <w:rPr>
          <w:rFonts w:ascii="Times New Roman" w:hAnsi="Times New Roman" w:cs="Times New Roman"/>
          <w:b/>
        </w:rPr>
        <w:br/>
        <w:t xml:space="preserve">Committee on Marine Financing </w:t>
      </w:r>
      <w:r w:rsidRPr="00520655">
        <w:rPr>
          <w:rFonts w:ascii="Times New Roman" w:hAnsi="Times New Roman" w:cs="Times New Roman"/>
          <w:b/>
        </w:rPr>
        <w:br/>
        <w:t xml:space="preserve">Committee on Maritime Bankruptcy and Insolvency </w:t>
      </w:r>
      <w:r w:rsidRPr="00520655">
        <w:rPr>
          <w:rFonts w:ascii="Times New Roman" w:hAnsi="Times New Roman" w:cs="Times New Roman"/>
          <w:b/>
        </w:rPr>
        <w:br/>
        <w:t>Spring 2020</w:t>
      </w:r>
      <w:r w:rsidR="008557F6" w:rsidRPr="00520655">
        <w:rPr>
          <w:rFonts w:ascii="Times New Roman" w:hAnsi="Times New Roman" w:cs="Times New Roman"/>
          <w:b/>
        </w:rPr>
        <w:t xml:space="preserve"> Meeting</w:t>
      </w:r>
      <w:r w:rsidR="008557F6" w:rsidRPr="00520655">
        <w:rPr>
          <w:rFonts w:ascii="Times New Roman" w:hAnsi="Times New Roman" w:cs="Times New Roman"/>
          <w:b/>
        </w:rPr>
        <w:br/>
        <w:t>Apr 27, 2020 11:00 AM Eastern Time (US and Canada)</w:t>
      </w:r>
      <w:r w:rsidRPr="00520655">
        <w:rPr>
          <w:rFonts w:ascii="Times New Roman" w:hAnsi="Times New Roman" w:cs="Times New Roman"/>
          <w:b/>
        </w:rPr>
        <w:br/>
      </w:r>
      <w:r w:rsidRPr="00520655">
        <w:rPr>
          <w:rFonts w:ascii="Times New Roman" w:hAnsi="Times New Roman" w:cs="Times New Roman"/>
          <w:b/>
          <w:u w:val="single"/>
        </w:rPr>
        <w:t>Via Zoom</w:t>
      </w:r>
    </w:p>
    <w:p w:rsidR="006967C8" w:rsidRPr="00520655" w:rsidRDefault="006967C8" w:rsidP="006967C8">
      <w:pPr>
        <w:spacing w:after="240" w:line="251" w:lineRule="exact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</w:rPr>
      </w:pPr>
      <w:r w:rsidRPr="00520655">
        <w:rPr>
          <w:rFonts w:ascii="Times New Roman" w:hAnsi="Times New Roman" w:cs="Times New Roman"/>
          <w:b/>
          <w:color w:val="000000"/>
          <w:spacing w:val="1"/>
        </w:rPr>
        <w:t>JOINT MEETING AND AGENDA</w:t>
      </w:r>
    </w:p>
    <w:p w:rsidR="006967C8" w:rsidRPr="00520655" w:rsidRDefault="006967C8" w:rsidP="006967C8">
      <w:pPr>
        <w:pStyle w:val="StandardL1"/>
      </w:pPr>
      <w:r w:rsidRPr="00520655">
        <w:t>Welcome and Introductions</w:t>
      </w:r>
    </w:p>
    <w:p w:rsidR="00AD1A8B" w:rsidRDefault="00AD1A8B" w:rsidP="00AD1A8B">
      <w:pPr>
        <w:pStyle w:val="StandardL1"/>
      </w:pPr>
      <w:r>
        <w:t>Presentation on lease recharacterization, and its possible role in the coming wave of restructurings.</w:t>
      </w:r>
    </w:p>
    <w:p w:rsidR="006967C8" w:rsidRDefault="00FC26F0" w:rsidP="006967C8">
      <w:pPr>
        <w:pStyle w:val="StandardL2"/>
      </w:pPr>
      <w:r w:rsidRPr="00520655">
        <w:t>Bob Gayda, Seward &amp; Kissel LLP,</w:t>
      </w:r>
      <w:r w:rsidR="006967C8" w:rsidRPr="00520655">
        <w:t xml:space="preserve"> New York</w:t>
      </w:r>
    </w:p>
    <w:p w:rsidR="00AD1A8B" w:rsidRPr="00AD1A8B" w:rsidRDefault="00AD1A8B" w:rsidP="00AD1A8B">
      <w:pPr>
        <w:pStyle w:val="StandardL2"/>
      </w:pPr>
      <w:r>
        <w:t>Q&amp;A Guided by Neil Quartaro, Cozen O’Connor LLP, New York and Warren Gluck, Holland &amp; Knight LLP, New York</w:t>
      </w:r>
    </w:p>
    <w:p w:rsidR="006967C8" w:rsidRPr="0061655A" w:rsidRDefault="006967C8" w:rsidP="006967C8">
      <w:pPr>
        <w:pStyle w:val="StandardL1"/>
        <w:spacing w:before="34" w:line="251" w:lineRule="exact"/>
        <w:ind w:left="792"/>
        <w:textAlignment w:val="baseline"/>
        <w:rPr>
          <w:color w:val="000000"/>
          <w:spacing w:val="4"/>
        </w:rPr>
      </w:pPr>
      <w:r>
        <w:t xml:space="preserve">Subcommittee on Coast Guard Documentation, U.S. Citizenship and Related </w:t>
      </w:r>
      <w:r w:rsidRPr="0061655A">
        <w:rPr>
          <w:color w:val="000000"/>
          <w:spacing w:val="4"/>
        </w:rPr>
        <w:t>Matters</w:t>
      </w:r>
    </w:p>
    <w:p w:rsidR="00FC26F0" w:rsidRDefault="00FC26F0" w:rsidP="00FC26F0">
      <w:pPr>
        <w:pStyle w:val="StandardL2"/>
      </w:pPr>
      <w:r>
        <w:t>Charlie Papavizas, Winston &amp; Strawn LLP, Washington</w:t>
      </w:r>
    </w:p>
    <w:p w:rsidR="006967C8" w:rsidRDefault="006967C8" w:rsidP="006967C8">
      <w:pPr>
        <w:pStyle w:val="StandardL1"/>
      </w:pPr>
      <w:r>
        <w:t>Subcommittee on Yacht Financing</w:t>
      </w:r>
    </w:p>
    <w:p w:rsidR="006967C8" w:rsidRPr="002632EC" w:rsidRDefault="006967C8" w:rsidP="006967C8">
      <w:pPr>
        <w:pStyle w:val="StandardL2"/>
      </w:pPr>
      <w:r w:rsidRPr="002632EC">
        <w:t>David M Bohonnon, Bohonnon Law Firm, LLC, New Haven</w:t>
      </w:r>
    </w:p>
    <w:p w:rsidR="006967C8" w:rsidRDefault="006967C8" w:rsidP="006967C8">
      <w:pPr>
        <w:pStyle w:val="StandardL2"/>
      </w:pPr>
      <w:r>
        <w:t>G. Robert Toney, National Liquidators &amp; National Maritime Services, Fort Lauderdale</w:t>
      </w:r>
    </w:p>
    <w:p w:rsidR="006967C8" w:rsidRDefault="006967C8" w:rsidP="006967C8">
      <w:pPr>
        <w:pStyle w:val="StandardL3"/>
      </w:pPr>
      <w:r>
        <w:t xml:space="preserve"> Briefing on the state of yacht lending from recovery and liquidator’s perspective COVID 19 pandemic– G. Robert Toney</w:t>
      </w:r>
    </w:p>
    <w:p w:rsidR="006967C8" w:rsidRDefault="006967C8" w:rsidP="006967C8">
      <w:pPr>
        <w:pStyle w:val="StandardL3"/>
        <w:numPr>
          <w:ilvl w:val="0"/>
          <w:numId w:val="0"/>
        </w:numPr>
        <w:ind w:left="1440"/>
      </w:pPr>
    </w:p>
    <w:p w:rsidR="006967C8" w:rsidRDefault="006967C8" w:rsidP="006967C8">
      <w:pPr>
        <w:pStyle w:val="StandardL3"/>
      </w:pPr>
      <w:r>
        <w:t xml:space="preserve">COVID 19 pandemic Issues of Default and Enforcement for Yacht Construction Agreements (Force Majeure) --David Bohonnon </w:t>
      </w:r>
    </w:p>
    <w:p w:rsidR="006967C8" w:rsidRDefault="006967C8" w:rsidP="006967C8">
      <w:pPr>
        <w:pStyle w:val="StandardL3"/>
        <w:numPr>
          <w:ilvl w:val="0"/>
          <w:numId w:val="0"/>
        </w:numPr>
        <w:ind w:left="1440"/>
      </w:pPr>
    </w:p>
    <w:p w:rsidR="006967C8" w:rsidRDefault="006967C8" w:rsidP="006967C8">
      <w:pPr>
        <w:pStyle w:val="StandardL3"/>
      </w:pPr>
      <w:r>
        <w:t>Administrative/other matters of interest</w:t>
      </w:r>
    </w:p>
    <w:p w:rsidR="006967C8" w:rsidRDefault="006967C8" w:rsidP="006967C8">
      <w:pPr>
        <w:pStyle w:val="StandardL3"/>
        <w:numPr>
          <w:ilvl w:val="0"/>
          <w:numId w:val="0"/>
        </w:numPr>
        <w:ind w:left="1440"/>
      </w:pPr>
      <w:r>
        <w:tab/>
      </w:r>
    </w:p>
    <w:p w:rsidR="006967C8" w:rsidRDefault="006967C8" w:rsidP="006967C8">
      <w:pPr>
        <w:pStyle w:val="StandardL3"/>
        <w:numPr>
          <w:ilvl w:val="0"/>
          <w:numId w:val="0"/>
        </w:numPr>
        <w:ind w:left="1440"/>
      </w:pPr>
      <w:r>
        <w:t>In Rem Rule D. Admiralty Claim denied for Sunseeker (Case No. 19-62670-CIV-</w:t>
      </w:r>
      <w:r>
        <w:tab/>
      </w:r>
      <w:r>
        <w:tab/>
      </w:r>
      <w:r>
        <w:tab/>
        <w:t>ALTONAGA) USDC Southern Florida) (02/13/2020)</w:t>
      </w:r>
    </w:p>
    <w:p w:rsidR="006967C8" w:rsidRDefault="006967C8" w:rsidP="006967C8">
      <w:pPr>
        <w:pStyle w:val="StandardL3"/>
        <w:numPr>
          <w:ilvl w:val="0"/>
          <w:numId w:val="0"/>
        </w:numPr>
        <w:ind w:left="1440"/>
      </w:pPr>
    </w:p>
    <w:p w:rsidR="006967C8" w:rsidRDefault="006967C8" w:rsidP="006967C8">
      <w:pPr>
        <w:pStyle w:val="StandardL3"/>
      </w:pPr>
      <w:r>
        <w:t>New business</w:t>
      </w:r>
    </w:p>
    <w:p w:rsidR="006967C8" w:rsidRDefault="006967C8" w:rsidP="006967C8">
      <w:pPr>
        <w:pStyle w:val="BodyText"/>
      </w:pPr>
    </w:p>
    <w:p w:rsidR="006967C8" w:rsidRDefault="00520655" w:rsidP="006967C8">
      <w:pPr>
        <w:pStyle w:val="StandardL1"/>
      </w:pPr>
      <w:r>
        <w:t>[</w:t>
      </w:r>
      <w:r w:rsidR="006967C8">
        <w:t>Subcommittee on Maritime Liens and Mortgages</w:t>
      </w:r>
    </w:p>
    <w:p w:rsidR="006967C8" w:rsidRDefault="006967C8" w:rsidP="006967C8">
      <w:pPr>
        <w:pStyle w:val="StandardL2"/>
        <w:rPr>
          <w:i w:val="0"/>
        </w:rPr>
      </w:pPr>
      <w:r>
        <w:t>Michael J. Frevola, Holland &amp; Knight LLP, New York</w:t>
      </w:r>
      <w:r w:rsidR="00520655">
        <w:t>]</w:t>
      </w:r>
    </w:p>
    <w:p w:rsidR="00520655" w:rsidRDefault="00520655">
      <w:pPr>
        <w:rPr>
          <w:color w:val="000000"/>
        </w:rPr>
      </w:pPr>
      <w:r>
        <w:rPr>
          <w:color w:val="000000"/>
        </w:rPr>
        <w:br w:type="page"/>
      </w:r>
    </w:p>
    <w:p w:rsidR="00520655" w:rsidRDefault="00520655" w:rsidP="008557F6">
      <w:pPr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520655" w:rsidRDefault="00520655" w:rsidP="008557F6">
      <w:pPr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Meeting Details: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Time: Apr 27, 2020 11:00 AM Eastern Time (US and Canada)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Join Zoom Meeting</w:t>
      </w:r>
    </w:p>
    <w:p w:rsidR="008557F6" w:rsidRPr="00520655" w:rsidRDefault="00CC7F0D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hyperlink r:id="rId7" w:history="1">
        <w:r w:rsidR="008557F6" w:rsidRPr="00520655">
          <w:rPr>
            <w:rStyle w:val="Hyperlink"/>
            <w:rFonts w:ascii="Times New Roman" w:hAnsi="Times New Roman" w:cs="Times New Roman"/>
          </w:rPr>
          <w:t>https://zoom.us/j/92902985677?pwd=akV2YTh3SytzNFZJeU5lajFtQmluZz09</w:t>
        </w:r>
      </w:hyperlink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Meeting ID: 929 0298 5677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Password: 422720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One tap mobile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+16468769923,,92902985677# US (New York)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+13126266799,,92902985677# US (Chicago)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Dial by your location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+1 646 876 9923 US (New York)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+1 312 626 6799 US (Chicago)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+1 669 900 6833 US (San Jose)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+1 253 215 8782 US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+1 301 715 8592 US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+1 346 248 7799 US (Houston)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Meeting ID: 929 0298 5677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 xml:space="preserve">Find your local number: </w:t>
      </w:r>
      <w:hyperlink r:id="rId8" w:history="1">
        <w:r w:rsidRPr="00520655">
          <w:rPr>
            <w:rStyle w:val="Hyperlink"/>
            <w:rFonts w:ascii="Times New Roman" w:hAnsi="Times New Roman" w:cs="Times New Roman"/>
          </w:rPr>
          <w:t>https://zoom.us/u/adpDcwHtY4</w:t>
        </w:r>
      </w:hyperlink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Join by SIP</w:t>
      </w:r>
    </w:p>
    <w:p w:rsidR="008557F6" w:rsidRPr="00520655" w:rsidRDefault="00CC7F0D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hyperlink r:id="rId9" w:history="1">
        <w:r w:rsidR="008557F6" w:rsidRPr="00520655">
          <w:rPr>
            <w:rStyle w:val="Hyperlink"/>
            <w:rFonts w:ascii="Times New Roman" w:hAnsi="Times New Roman" w:cs="Times New Roman"/>
          </w:rPr>
          <w:t>92902985677@zoomcrc.com</w:t>
        </w:r>
      </w:hyperlink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Join by H.323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162.255.37.11 (US West)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162.255.36.11 (US East)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221.122.88.195 (China)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115.114.131.7 (India Mumbai)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115.114.115.7 (India Hyderabad)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213.19.144.110 (EMEA)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103.122.166.55 (Australia)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209.9.211.110 (Hong Kong)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64.211.144.160 (Brazil)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69.174.57.160 (Canada)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207.226.132.110 (Japan)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Meeting ID: 929 0298 5677</w:t>
      </w:r>
    </w:p>
    <w:p w:rsidR="008557F6" w:rsidRPr="00520655" w:rsidRDefault="008557F6" w:rsidP="00520655">
      <w:pPr>
        <w:spacing w:after="0"/>
        <w:ind w:firstLine="720"/>
        <w:jc w:val="center"/>
        <w:rPr>
          <w:rFonts w:ascii="Times New Roman" w:hAnsi="Times New Roman" w:cs="Times New Roman"/>
          <w:color w:val="000000"/>
        </w:rPr>
      </w:pPr>
      <w:r w:rsidRPr="00520655">
        <w:rPr>
          <w:rFonts w:ascii="Times New Roman" w:hAnsi="Times New Roman" w:cs="Times New Roman"/>
          <w:color w:val="000000"/>
        </w:rPr>
        <w:t>Password: 422720</w:t>
      </w:r>
    </w:p>
    <w:p w:rsidR="008557F6" w:rsidRDefault="008557F6" w:rsidP="006967C8">
      <w:pPr>
        <w:spacing w:after="240"/>
        <w:ind w:firstLine="720"/>
        <w:rPr>
          <w:color w:val="000000"/>
        </w:rPr>
      </w:pPr>
    </w:p>
    <w:p w:rsidR="00E24C96" w:rsidRDefault="00E24C96"/>
    <w:sectPr w:rsidR="00E24C96" w:rsidSect="00263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53" w:rsidRDefault="00407953" w:rsidP="006967C8">
      <w:pPr>
        <w:spacing w:after="0" w:line="240" w:lineRule="auto"/>
      </w:pPr>
      <w:r>
        <w:separator/>
      </w:r>
    </w:p>
  </w:endnote>
  <w:endnote w:type="continuationSeparator" w:id="0">
    <w:p w:rsidR="00407953" w:rsidRDefault="00407953" w:rsidP="0069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8B" w:rsidRDefault="00AD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55" w:rsidRPr="00CC7F0D" w:rsidRDefault="00520655" w:rsidP="00CC7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655" w:rsidRPr="00CC7F0D" w:rsidRDefault="00520655" w:rsidP="00CC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53" w:rsidRDefault="00407953" w:rsidP="006967C8">
      <w:pPr>
        <w:spacing w:after="0" w:line="240" w:lineRule="auto"/>
      </w:pPr>
      <w:r>
        <w:separator/>
      </w:r>
    </w:p>
  </w:footnote>
  <w:footnote w:type="continuationSeparator" w:id="0">
    <w:p w:rsidR="00407953" w:rsidRDefault="00407953" w:rsidP="0069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8B" w:rsidRDefault="00AD1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8B" w:rsidRDefault="00AD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8B" w:rsidRDefault="00AD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5E84"/>
    <w:multiLevelType w:val="multilevel"/>
    <w:tmpl w:val="1AD24760"/>
    <w:name w:val="zzmpStandard||Standard|2|3|1|1|10|33||1|10|34||1|10|1||1|12|1||1|12|0||1|12|0||1|12|0||1|12|0||1|12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bullet"/>
      <w:lvlRestart w:val="0"/>
      <w:pStyle w:val="StandardL2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  <w:lvl w:ilvl="2">
      <w:start w:val="1"/>
      <w:numFmt w:val="none"/>
      <w:lvlRestart w:val="0"/>
      <w:pStyle w:val="StandardL3"/>
      <w:lvlText w:val="-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ForteTempFile" w:val="C:\Users\nsturm\AppData\Local\Temp\4f2c76c5-d6ef-4983-940a-e1e604f4d394.docx"/>
    <w:docVar w:name="MPDocID" w:val="Document1"/>
    <w:docVar w:name="NewDocStampType" w:val="1"/>
    <w:docVar w:name="zzmp10mSEGsValidated" w:val="1"/>
    <w:docVar w:name="zzmp10NoTrailerPromptID" w:val="\\ny.sewkis.com\n1\UserData\rutkowsk\Desktop\MARITIME LAW ASSOCIATION OF THE UNITED STATES.DOCX"/>
  </w:docVars>
  <w:rsids>
    <w:rsidRoot w:val="006967C8"/>
    <w:rsid w:val="00407953"/>
    <w:rsid w:val="00520655"/>
    <w:rsid w:val="006967C8"/>
    <w:rsid w:val="00807329"/>
    <w:rsid w:val="008557F6"/>
    <w:rsid w:val="009279DB"/>
    <w:rsid w:val="00AD1A8B"/>
    <w:rsid w:val="00CC7F0D"/>
    <w:rsid w:val="00E24C96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D132AA-68C4-4F54-AD7F-12A4869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967C8"/>
    <w:p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bl"/>
    <w:basedOn w:val="Normal"/>
    <w:rsid w:val="006967C8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b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6967C8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customStyle="1" w:styleId="StandardL1Char">
    <w:name w:val="Standard_L1 Char"/>
    <w:basedOn w:val="DefaultParagraphFont"/>
    <w:link w:val="StandardL1"/>
    <w:rsid w:val="006967C8"/>
    <w:rPr>
      <w:rFonts w:ascii="Times New Roman" w:eastAsia="Times New Roman" w:hAnsi="Times New Roman" w:cs="Times New Roman"/>
      <w:b/>
      <w:szCs w:val="20"/>
    </w:rPr>
  </w:style>
  <w:style w:type="paragraph" w:customStyle="1" w:styleId="StandardL2">
    <w:name w:val="Standard_L2"/>
    <w:basedOn w:val="StandardL1"/>
    <w:next w:val="BodyText"/>
    <w:link w:val="StandardL2Char"/>
    <w:rsid w:val="006967C8"/>
    <w:pPr>
      <w:numPr>
        <w:ilvl w:val="1"/>
      </w:numPr>
      <w:outlineLvl w:val="1"/>
    </w:pPr>
    <w:rPr>
      <w:b w:val="0"/>
      <w:i/>
    </w:rPr>
  </w:style>
  <w:style w:type="character" w:customStyle="1" w:styleId="StandardL2Char">
    <w:name w:val="Standard_L2 Char"/>
    <w:basedOn w:val="DefaultParagraphFont"/>
    <w:link w:val="StandardL2"/>
    <w:rsid w:val="006967C8"/>
    <w:rPr>
      <w:rFonts w:ascii="Times New Roman" w:eastAsia="Times New Roman" w:hAnsi="Times New Roman" w:cs="Times New Roman"/>
      <w:i/>
      <w:szCs w:val="20"/>
    </w:rPr>
  </w:style>
  <w:style w:type="paragraph" w:customStyle="1" w:styleId="StandardL3">
    <w:name w:val="Standard_L3"/>
    <w:basedOn w:val="StandardL2"/>
    <w:next w:val="BodyText"/>
    <w:link w:val="StandardL3Char"/>
    <w:rsid w:val="006967C8"/>
    <w:pPr>
      <w:numPr>
        <w:ilvl w:val="2"/>
      </w:numPr>
      <w:spacing w:after="0"/>
      <w:outlineLvl w:val="2"/>
    </w:pPr>
    <w:rPr>
      <w:i w:val="0"/>
    </w:rPr>
  </w:style>
  <w:style w:type="character" w:customStyle="1" w:styleId="StandardL3Char">
    <w:name w:val="Standard_L3 Char"/>
    <w:basedOn w:val="DefaultParagraphFont"/>
    <w:link w:val="StandardL3"/>
    <w:rsid w:val="006967C8"/>
    <w:rPr>
      <w:rFonts w:ascii="Times New Roman" w:eastAsia="Times New Roman" w:hAnsi="Times New Roman" w:cs="Times New Roman"/>
      <w:szCs w:val="20"/>
    </w:rPr>
  </w:style>
  <w:style w:type="paragraph" w:customStyle="1" w:styleId="StandardL4">
    <w:name w:val="Standard_L4"/>
    <w:basedOn w:val="StandardL3"/>
    <w:next w:val="BodyText"/>
    <w:rsid w:val="006967C8"/>
    <w:pPr>
      <w:numPr>
        <w:ilvl w:val="3"/>
      </w:numPr>
      <w:tabs>
        <w:tab w:val="clear" w:pos="2880"/>
        <w:tab w:val="num" w:pos="360"/>
      </w:tabs>
      <w:spacing w:after="240"/>
      <w:jc w:val="left"/>
      <w:outlineLvl w:val="3"/>
    </w:pPr>
  </w:style>
  <w:style w:type="paragraph" w:customStyle="1" w:styleId="StandardL5">
    <w:name w:val="Standard_L5"/>
    <w:basedOn w:val="StandardL4"/>
    <w:next w:val="BodyText"/>
    <w:rsid w:val="006967C8"/>
    <w:pPr>
      <w:numPr>
        <w:ilvl w:val="4"/>
      </w:numPr>
      <w:tabs>
        <w:tab w:val="clear" w:pos="3600"/>
        <w:tab w:val="num" w:pos="360"/>
      </w:tabs>
      <w:outlineLvl w:val="4"/>
    </w:pPr>
  </w:style>
  <w:style w:type="paragraph" w:customStyle="1" w:styleId="StandardL6">
    <w:name w:val="Standard_L6"/>
    <w:basedOn w:val="StandardL5"/>
    <w:next w:val="BodyText"/>
    <w:rsid w:val="006967C8"/>
    <w:pPr>
      <w:numPr>
        <w:ilvl w:val="5"/>
      </w:numPr>
      <w:tabs>
        <w:tab w:val="clear" w:pos="4320"/>
        <w:tab w:val="num" w:pos="360"/>
      </w:tabs>
      <w:outlineLvl w:val="5"/>
    </w:pPr>
  </w:style>
  <w:style w:type="paragraph" w:customStyle="1" w:styleId="StandardL7">
    <w:name w:val="Standard_L7"/>
    <w:basedOn w:val="StandardL6"/>
    <w:next w:val="BodyText"/>
    <w:rsid w:val="006967C8"/>
    <w:pPr>
      <w:numPr>
        <w:ilvl w:val="6"/>
      </w:numPr>
      <w:tabs>
        <w:tab w:val="clear" w:pos="5040"/>
        <w:tab w:val="num" w:pos="360"/>
      </w:tabs>
      <w:outlineLvl w:val="6"/>
    </w:pPr>
  </w:style>
  <w:style w:type="paragraph" w:customStyle="1" w:styleId="StandardL8">
    <w:name w:val="Standard_L8"/>
    <w:basedOn w:val="StandardL7"/>
    <w:next w:val="BodyText"/>
    <w:rsid w:val="006967C8"/>
    <w:pPr>
      <w:numPr>
        <w:ilvl w:val="7"/>
      </w:numPr>
      <w:tabs>
        <w:tab w:val="clear" w:pos="5760"/>
        <w:tab w:val="num" w:pos="360"/>
      </w:tabs>
      <w:outlineLvl w:val="7"/>
    </w:pPr>
  </w:style>
  <w:style w:type="paragraph" w:customStyle="1" w:styleId="StandardL9">
    <w:name w:val="Standard_L9"/>
    <w:basedOn w:val="StandardL8"/>
    <w:next w:val="BodyText"/>
    <w:rsid w:val="006967C8"/>
    <w:pPr>
      <w:numPr>
        <w:ilvl w:val="8"/>
      </w:numPr>
      <w:tabs>
        <w:tab w:val="clear" w:pos="6480"/>
        <w:tab w:val="num" w:pos="360"/>
      </w:tabs>
      <w:outlineLvl w:val="8"/>
    </w:pPr>
  </w:style>
  <w:style w:type="paragraph" w:customStyle="1" w:styleId="MacPacTrailer">
    <w:name w:val="MacPac Trailer"/>
    <w:rsid w:val="00520655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96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7C8"/>
  </w:style>
  <w:style w:type="paragraph" w:styleId="Header">
    <w:name w:val="header"/>
    <w:basedOn w:val="Normal"/>
    <w:link w:val="HeaderChar"/>
    <w:uiPriority w:val="99"/>
    <w:unhideWhenUsed/>
    <w:rsid w:val="0069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C8"/>
  </w:style>
  <w:style w:type="paragraph" w:styleId="Footer">
    <w:name w:val="footer"/>
    <w:basedOn w:val="Normal"/>
    <w:link w:val="FooterChar"/>
    <w:uiPriority w:val="99"/>
    <w:unhideWhenUsed/>
    <w:rsid w:val="0069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C8"/>
  </w:style>
  <w:style w:type="character" w:customStyle="1" w:styleId="Heading1Char">
    <w:name w:val="Heading 1 Char"/>
    <w:basedOn w:val="DefaultParagraphFont"/>
    <w:link w:val="Heading1"/>
    <w:uiPriority w:val="99"/>
    <w:rsid w:val="006967C8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F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20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pDcwHtY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j/92902985677?pwd=akV2YTh3SytzNFZJeU5lajFtQmluZ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92902985677@zoomcr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Timpone, Mike</dc:creator>
  <cp:keywords/>
  <dc:description/>
  <cp:lastModifiedBy>Rutkowski, Lawrence</cp:lastModifiedBy>
  <cp:revision>3</cp:revision>
  <dcterms:created xsi:type="dcterms:W3CDTF">2020-04-24T14:00:00Z</dcterms:created>
  <dcterms:modified xsi:type="dcterms:W3CDTF">2020-04-24T14:00:00Z</dcterms:modified>
</cp:coreProperties>
</file>