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16A5D" w14:textId="5A46B490" w:rsidR="00805230" w:rsidRDefault="00805230" w:rsidP="6D1C55E6">
      <w:pPr>
        <w:pStyle w:val="BodyText3"/>
        <w:jc w:val="center"/>
        <w:rPr>
          <w:b/>
          <w:bCs/>
        </w:rPr>
      </w:pPr>
      <w:r>
        <w:rPr>
          <w:noProof/>
        </w:rPr>
        <w:drawing>
          <wp:inline distT="0" distB="0" distL="0" distR="0" wp14:anchorId="6589DC91" wp14:editId="48B68330">
            <wp:extent cx="1649095" cy="1571625"/>
            <wp:effectExtent l="0" t="0" r="825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095" cy="1571625"/>
                    </a:xfrm>
                    <a:prstGeom prst="rect">
                      <a:avLst/>
                    </a:prstGeom>
                    <a:noFill/>
                  </pic:spPr>
                </pic:pic>
              </a:graphicData>
            </a:graphic>
          </wp:inline>
        </w:drawing>
      </w:r>
    </w:p>
    <w:p w14:paraId="3F1C42D6" w14:textId="131B81D5" w:rsidR="00805230" w:rsidRDefault="00805230" w:rsidP="6D1C55E6">
      <w:pPr>
        <w:pStyle w:val="BodyText3"/>
        <w:jc w:val="center"/>
        <w:rPr>
          <w:b/>
          <w:bCs/>
        </w:rPr>
      </w:pPr>
    </w:p>
    <w:p w14:paraId="61B38B93" w14:textId="77777777" w:rsidR="00457E86" w:rsidRDefault="00457E86" w:rsidP="6D1C55E6">
      <w:pPr>
        <w:pStyle w:val="BodyText3"/>
        <w:jc w:val="center"/>
        <w:rPr>
          <w:b/>
          <w:bCs/>
        </w:rPr>
      </w:pPr>
    </w:p>
    <w:p w14:paraId="65BCC55A" w14:textId="6A7D0667" w:rsidR="00E527FC" w:rsidRPr="00457E86" w:rsidRDefault="6D1C55E6" w:rsidP="6D1C55E6">
      <w:pPr>
        <w:pStyle w:val="BodyText3"/>
        <w:jc w:val="center"/>
        <w:rPr>
          <w:b/>
          <w:bCs/>
          <w:sz w:val="25"/>
          <w:szCs w:val="25"/>
        </w:rPr>
      </w:pPr>
      <w:r w:rsidRPr="00457E86">
        <w:rPr>
          <w:b/>
          <w:bCs/>
          <w:sz w:val="25"/>
          <w:szCs w:val="25"/>
        </w:rPr>
        <w:t>MARITIME LAW ASSOCIATION OF THE UNITED STATES</w:t>
      </w:r>
    </w:p>
    <w:p w14:paraId="596B8199" w14:textId="77777777" w:rsidR="00AC605C" w:rsidRPr="00457E86" w:rsidRDefault="00AC605C" w:rsidP="6D1C55E6">
      <w:pPr>
        <w:pStyle w:val="BodyText3"/>
        <w:jc w:val="center"/>
        <w:rPr>
          <w:b/>
          <w:bCs/>
          <w:sz w:val="25"/>
          <w:szCs w:val="25"/>
        </w:rPr>
      </w:pPr>
    </w:p>
    <w:p w14:paraId="3550BF16" w14:textId="45AED5B0" w:rsidR="00AF0770" w:rsidRPr="00457E86" w:rsidRDefault="6D1C55E6" w:rsidP="6D1C55E6">
      <w:pPr>
        <w:pStyle w:val="BodyText3"/>
        <w:jc w:val="center"/>
        <w:rPr>
          <w:b/>
          <w:bCs/>
          <w:sz w:val="25"/>
          <w:szCs w:val="25"/>
        </w:rPr>
      </w:pPr>
      <w:r w:rsidRPr="00457E86">
        <w:rPr>
          <w:b/>
          <w:bCs/>
          <w:sz w:val="25"/>
          <w:szCs w:val="25"/>
        </w:rPr>
        <w:t>CARRIAGE OF GOODS COMMITTEE</w:t>
      </w:r>
    </w:p>
    <w:p w14:paraId="31F80B21" w14:textId="27E4CFC0" w:rsidR="00E126B5" w:rsidRPr="00457E86" w:rsidRDefault="00E126B5" w:rsidP="6D1C55E6">
      <w:pPr>
        <w:pStyle w:val="BodyText3"/>
        <w:jc w:val="center"/>
        <w:rPr>
          <w:b/>
          <w:bCs/>
          <w:sz w:val="25"/>
          <w:szCs w:val="25"/>
        </w:rPr>
      </w:pPr>
    </w:p>
    <w:p w14:paraId="797EBA3E" w14:textId="52D51DC4" w:rsidR="00D20B13" w:rsidRPr="00457E86" w:rsidRDefault="009F330F" w:rsidP="6D1C55E6">
      <w:pPr>
        <w:pStyle w:val="BodyText3"/>
        <w:jc w:val="center"/>
        <w:rPr>
          <w:b/>
          <w:bCs/>
          <w:sz w:val="25"/>
          <w:szCs w:val="25"/>
        </w:rPr>
      </w:pPr>
      <w:r>
        <w:rPr>
          <w:b/>
          <w:bCs/>
          <w:sz w:val="25"/>
          <w:szCs w:val="25"/>
        </w:rPr>
        <w:t xml:space="preserve">MEETING ANNOUNCEMENT AND </w:t>
      </w:r>
      <w:r w:rsidR="6D1C55E6" w:rsidRPr="00457E86">
        <w:rPr>
          <w:b/>
          <w:bCs/>
          <w:sz w:val="25"/>
          <w:szCs w:val="25"/>
        </w:rPr>
        <w:t xml:space="preserve">CLE </w:t>
      </w:r>
      <w:r w:rsidR="00345B60" w:rsidRPr="00457E86">
        <w:rPr>
          <w:b/>
          <w:bCs/>
          <w:sz w:val="25"/>
          <w:szCs w:val="25"/>
        </w:rPr>
        <w:t>WEBINAR</w:t>
      </w:r>
      <w:r w:rsidR="00C54E0E" w:rsidRPr="00457E86">
        <w:rPr>
          <w:b/>
          <w:bCs/>
          <w:sz w:val="25"/>
          <w:szCs w:val="25"/>
        </w:rPr>
        <w:t xml:space="preserve"> </w:t>
      </w:r>
      <w:r w:rsidR="00A33FFA">
        <w:rPr>
          <w:b/>
          <w:bCs/>
          <w:sz w:val="25"/>
          <w:szCs w:val="25"/>
        </w:rPr>
        <w:t xml:space="preserve">WITH </w:t>
      </w:r>
      <w:r>
        <w:rPr>
          <w:b/>
          <w:bCs/>
          <w:sz w:val="25"/>
          <w:szCs w:val="25"/>
        </w:rPr>
        <w:t xml:space="preserve">TIMED </w:t>
      </w:r>
      <w:r w:rsidR="00C54E0E" w:rsidRPr="00457E86">
        <w:rPr>
          <w:b/>
          <w:bCs/>
          <w:sz w:val="25"/>
          <w:szCs w:val="25"/>
        </w:rPr>
        <w:t>AGENDA</w:t>
      </w:r>
    </w:p>
    <w:p w14:paraId="5AA579C3" w14:textId="031FE41C" w:rsidR="00E527FC" w:rsidRPr="00457E86" w:rsidRDefault="6D1C55E6" w:rsidP="6D1C55E6">
      <w:pPr>
        <w:pStyle w:val="BodyText3"/>
        <w:jc w:val="center"/>
        <w:rPr>
          <w:b/>
          <w:bCs/>
          <w:sz w:val="25"/>
          <w:szCs w:val="25"/>
        </w:rPr>
      </w:pPr>
      <w:r w:rsidRPr="00457E86">
        <w:rPr>
          <w:b/>
          <w:bCs/>
          <w:sz w:val="25"/>
          <w:szCs w:val="25"/>
        </w:rPr>
        <w:t xml:space="preserve"> </w:t>
      </w:r>
    </w:p>
    <w:p w14:paraId="2A005281" w14:textId="6E683459" w:rsidR="00AC605C" w:rsidRPr="00457E86" w:rsidRDefault="002664F9" w:rsidP="00E527FC">
      <w:pPr>
        <w:pStyle w:val="BodyText3"/>
        <w:jc w:val="center"/>
        <w:rPr>
          <w:b/>
          <w:bCs/>
          <w:sz w:val="25"/>
          <w:szCs w:val="25"/>
        </w:rPr>
      </w:pPr>
      <w:r>
        <w:rPr>
          <w:b/>
          <w:bCs/>
          <w:sz w:val="25"/>
          <w:szCs w:val="25"/>
        </w:rPr>
        <w:t xml:space="preserve">Wednesday, May </w:t>
      </w:r>
      <w:r w:rsidR="00CF1AF3" w:rsidRPr="00457E86">
        <w:rPr>
          <w:b/>
          <w:bCs/>
          <w:sz w:val="25"/>
          <w:szCs w:val="25"/>
        </w:rPr>
        <w:t xml:space="preserve">5, </w:t>
      </w:r>
      <w:r w:rsidR="00E126B5" w:rsidRPr="00457E86">
        <w:rPr>
          <w:b/>
          <w:bCs/>
          <w:sz w:val="25"/>
          <w:szCs w:val="25"/>
        </w:rPr>
        <w:t>202</w:t>
      </w:r>
      <w:r>
        <w:rPr>
          <w:b/>
          <w:bCs/>
          <w:sz w:val="25"/>
          <w:szCs w:val="25"/>
        </w:rPr>
        <w:t>1</w:t>
      </w:r>
      <w:r w:rsidR="00E70CA9">
        <w:rPr>
          <w:b/>
          <w:bCs/>
          <w:sz w:val="25"/>
          <w:szCs w:val="25"/>
        </w:rPr>
        <w:t xml:space="preserve">--- </w:t>
      </w:r>
      <w:r w:rsidR="00805230" w:rsidRPr="00457E86">
        <w:rPr>
          <w:b/>
          <w:bCs/>
          <w:sz w:val="25"/>
          <w:szCs w:val="25"/>
        </w:rPr>
        <w:t xml:space="preserve"> </w:t>
      </w:r>
      <w:r w:rsidR="00B323D5" w:rsidRPr="00457E86">
        <w:rPr>
          <w:b/>
          <w:bCs/>
          <w:sz w:val="25"/>
          <w:szCs w:val="25"/>
        </w:rPr>
        <w:t>1</w:t>
      </w:r>
      <w:r w:rsidR="00B6224B">
        <w:rPr>
          <w:b/>
          <w:bCs/>
          <w:sz w:val="25"/>
          <w:szCs w:val="25"/>
        </w:rPr>
        <w:t>2</w:t>
      </w:r>
      <w:r w:rsidR="00B323D5" w:rsidRPr="00457E86">
        <w:rPr>
          <w:b/>
          <w:bCs/>
          <w:sz w:val="25"/>
          <w:szCs w:val="25"/>
        </w:rPr>
        <w:t>:</w:t>
      </w:r>
      <w:r w:rsidR="00B6224B">
        <w:rPr>
          <w:b/>
          <w:bCs/>
          <w:sz w:val="25"/>
          <w:szCs w:val="25"/>
        </w:rPr>
        <w:t>3</w:t>
      </w:r>
      <w:r w:rsidR="00B323D5" w:rsidRPr="00457E86">
        <w:rPr>
          <w:b/>
          <w:bCs/>
          <w:sz w:val="25"/>
          <w:szCs w:val="25"/>
        </w:rPr>
        <w:t>0 p.m.</w:t>
      </w:r>
      <w:r w:rsidR="00E126B5" w:rsidRPr="00457E86">
        <w:rPr>
          <w:b/>
          <w:bCs/>
          <w:sz w:val="25"/>
          <w:szCs w:val="25"/>
        </w:rPr>
        <w:t xml:space="preserve"> to </w:t>
      </w:r>
      <w:r w:rsidR="00CF1AF3" w:rsidRPr="00457E86">
        <w:rPr>
          <w:b/>
          <w:bCs/>
          <w:sz w:val="25"/>
          <w:szCs w:val="25"/>
        </w:rPr>
        <w:t>2</w:t>
      </w:r>
      <w:r w:rsidR="00224FA4" w:rsidRPr="00457E86">
        <w:rPr>
          <w:b/>
          <w:bCs/>
          <w:sz w:val="25"/>
          <w:szCs w:val="25"/>
        </w:rPr>
        <w:t>:</w:t>
      </w:r>
      <w:r w:rsidR="00B6224B">
        <w:rPr>
          <w:b/>
          <w:bCs/>
          <w:sz w:val="25"/>
          <w:szCs w:val="25"/>
        </w:rPr>
        <w:t>0</w:t>
      </w:r>
      <w:r w:rsidR="00D20B13" w:rsidRPr="00457E86">
        <w:rPr>
          <w:b/>
          <w:bCs/>
          <w:sz w:val="25"/>
          <w:szCs w:val="25"/>
        </w:rPr>
        <w:t>0</w:t>
      </w:r>
      <w:r w:rsidR="00224FA4" w:rsidRPr="00457E86">
        <w:rPr>
          <w:b/>
          <w:bCs/>
          <w:sz w:val="25"/>
          <w:szCs w:val="25"/>
        </w:rPr>
        <w:t xml:space="preserve"> p.m. </w:t>
      </w:r>
      <w:r w:rsidR="00E126B5" w:rsidRPr="00457E86">
        <w:rPr>
          <w:b/>
          <w:bCs/>
          <w:sz w:val="25"/>
          <w:szCs w:val="25"/>
        </w:rPr>
        <w:t>E</w:t>
      </w:r>
      <w:r w:rsidR="004D3F84">
        <w:rPr>
          <w:b/>
          <w:bCs/>
          <w:sz w:val="25"/>
          <w:szCs w:val="25"/>
        </w:rPr>
        <w:t>D</w:t>
      </w:r>
      <w:r w:rsidR="00D20B13" w:rsidRPr="00457E86">
        <w:rPr>
          <w:b/>
          <w:bCs/>
          <w:sz w:val="25"/>
          <w:szCs w:val="25"/>
        </w:rPr>
        <w:t>T</w:t>
      </w:r>
    </w:p>
    <w:p w14:paraId="4B6BC92A" w14:textId="72608A32" w:rsidR="00805230" w:rsidRPr="00457E86" w:rsidRDefault="001549BC" w:rsidP="00E70CA9">
      <w:pPr>
        <w:pStyle w:val="BodyText3"/>
        <w:jc w:val="center"/>
        <w:rPr>
          <w:b/>
          <w:bCs/>
          <w:sz w:val="25"/>
          <w:szCs w:val="25"/>
        </w:rPr>
      </w:pPr>
      <w:r w:rsidRPr="00457E86">
        <w:rPr>
          <w:b/>
          <w:bCs/>
          <w:sz w:val="25"/>
          <w:szCs w:val="25"/>
        </w:rPr>
        <w:t xml:space="preserve"> </w:t>
      </w:r>
    </w:p>
    <w:p w14:paraId="3422787B" w14:textId="23C3E716" w:rsidR="00D250B1" w:rsidRDefault="6D1C55E6" w:rsidP="00D250B1">
      <w:pPr>
        <w:pStyle w:val="BodyText3"/>
        <w:rPr>
          <w:bCs/>
          <w:sz w:val="25"/>
          <w:szCs w:val="25"/>
        </w:rPr>
      </w:pPr>
      <w:r w:rsidRPr="00457E86">
        <w:rPr>
          <w:b/>
          <w:bCs/>
          <w:sz w:val="25"/>
          <w:szCs w:val="25"/>
        </w:rPr>
        <w:t>Welcom</w:t>
      </w:r>
      <w:r w:rsidR="00A33FFA">
        <w:rPr>
          <w:b/>
          <w:bCs/>
          <w:sz w:val="25"/>
          <w:szCs w:val="25"/>
        </w:rPr>
        <w:t>ing</w:t>
      </w:r>
      <w:r w:rsidRPr="00457E86">
        <w:rPr>
          <w:b/>
          <w:bCs/>
          <w:sz w:val="25"/>
          <w:szCs w:val="25"/>
        </w:rPr>
        <w:t xml:space="preserve"> Remarks</w:t>
      </w:r>
      <w:r w:rsidR="00BD0623" w:rsidRPr="00457E86">
        <w:rPr>
          <w:b/>
          <w:bCs/>
          <w:sz w:val="25"/>
          <w:szCs w:val="25"/>
        </w:rPr>
        <w:t xml:space="preserve"> and Speaker Introductions</w:t>
      </w:r>
      <w:r w:rsidR="00D250B1">
        <w:rPr>
          <w:b/>
          <w:bCs/>
          <w:sz w:val="25"/>
          <w:szCs w:val="25"/>
        </w:rPr>
        <w:tab/>
      </w:r>
      <w:r w:rsidR="00D250B1">
        <w:rPr>
          <w:b/>
          <w:bCs/>
          <w:sz w:val="25"/>
          <w:szCs w:val="25"/>
        </w:rPr>
        <w:tab/>
      </w:r>
      <w:r w:rsidR="00D250B1" w:rsidRPr="00457E86">
        <w:rPr>
          <w:bCs/>
          <w:sz w:val="25"/>
          <w:szCs w:val="25"/>
        </w:rPr>
        <w:t>(1</w:t>
      </w:r>
      <w:r w:rsidR="00D250B1">
        <w:rPr>
          <w:bCs/>
          <w:sz w:val="25"/>
          <w:szCs w:val="25"/>
        </w:rPr>
        <w:t>2</w:t>
      </w:r>
      <w:r w:rsidR="00D250B1" w:rsidRPr="00457E86">
        <w:rPr>
          <w:bCs/>
          <w:sz w:val="25"/>
          <w:szCs w:val="25"/>
        </w:rPr>
        <w:t>:</w:t>
      </w:r>
      <w:r w:rsidR="00D250B1">
        <w:rPr>
          <w:bCs/>
          <w:sz w:val="25"/>
          <w:szCs w:val="25"/>
        </w:rPr>
        <w:t>3</w:t>
      </w:r>
      <w:r w:rsidR="00D250B1" w:rsidRPr="00457E86">
        <w:rPr>
          <w:bCs/>
          <w:sz w:val="25"/>
          <w:szCs w:val="25"/>
        </w:rPr>
        <w:t>0 – 1</w:t>
      </w:r>
      <w:r w:rsidR="00D250B1">
        <w:rPr>
          <w:bCs/>
          <w:sz w:val="25"/>
          <w:szCs w:val="25"/>
        </w:rPr>
        <w:t>2</w:t>
      </w:r>
      <w:r w:rsidR="00D250B1" w:rsidRPr="00457E86">
        <w:rPr>
          <w:bCs/>
          <w:sz w:val="25"/>
          <w:szCs w:val="25"/>
        </w:rPr>
        <w:t>:</w:t>
      </w:r>
      <w:r w:rsidR="00D250B1">
        <w:rPr>
          <w:bCs/>
          <w:sz w:val="25"/>
          <w:szCs w:val="25"/>
        </w:rPr>
        <w:t>35</w:t>
      </w:r>
      <w:r w:rsidR="00D250B1" w:rsidRPr="00457E86">
        <w:rPr>
          <w:bCs/>
          <w:sz w:val="25"/>
          <w:szCs w:val="25"/>
        </w:rPr>
        <w:t xml:space="preserve"> p.m.)</w:t>
      </w:r>
      <w:r w:rsidR="00A3609A">
        <w:rPr>
          <w:b/>
          <w:bCs/>
          <w:sz w:val="25"/>
          <w:szCs w:val="25"/>
        </w:rPr>
        <w:tab/>
      </w:r>
      <w:r w:rsidR="00A3609A">
        <w:rPr>
          <w:b/>
          <w:bCs/>
          <w:sz w:val="25"/>
          <w:szCs w:val="25"/>
        </w:rPr>
        <w:tab/>
      </w:r>
      <w:r w:rsidR="00A3609A">
        <w:rPr>
          <w:b/>
          <w:bCs/>
          <w:sz w:val="25"/>
          <w:szCs w:val="25"/>
        </w:rPr>
        <w:tab/>
      </w:r>
      <w:r w:rsidR="00D250B1">
        <w:rPr>
          <w:b/>
          <w:bCs/>
          <w:sz w:val="25"/>
          <w:szCs w:val="25"/>
        </w:rPr>
        <w:br/>
      </w:r>
      <w:r w:rsidR="00D250B1">
        <w:rPr>
          <w:b/>
          <w:bCs/>
          <w:sz w:val="25"/>
          <w:szCs w:val="25"/>
        </w:rPr>
        <w:tab/>
      </w:r>
      <w:r w:rsidRPr="00457E86">
        <w:rPr>
          <w:bCs/>
          <w:sz w:val="25"/>
          <w:szCs w:val="25"/>
        </w:rPr>
        <w:t>Dennis A. Cammarano</w:t>
      </w:r>
      <w:r w:rsidR="00AC605C" w:rsidRPr="00457E86">
        <w:rPr>
          <w:bCs/>
          <w:sz w:val="25"/>
          <w:szCs w:val="25"/>
        </w:rPr>
        <w:t>, Long Beach, California</w:t>
      </w:r>
    </w:p>
    <w:p w14:paraId="5E1BD74F" w14:textId="2974D3A3" w:rsidR="00AC605C" w:rsidRPr="00457E86" w:rsidRDefault="00D250B1" w:rsidP="00D250B1">
      <w:pPr>
        <w:pStyle w:val="BodyText3"/>
        <w:rPr>
          <w:bCs/>
          <w:sz w:val="25"/>
          <w:szCs w:val="25"/>
        </w:rPr>
      </w:pPr>
      <w:r>
        <w:rPr>
          <w:bCs/>
          <w:sz w:val="25"/>
          <w:szCs w:val="25"/>
        </w:rPr>
        <w:tab/>
      </w:r>
      <w:r w:rsidR="00AC605C" w:rsidRPr="00457E86">
        <w:rPr>
          <w:bCs/>
          <w:sz w:val="25"/>
          <w:szCs w:val="25"/>
        </w:rPr>
        <w:t>Chair, Carriage of Goods Committee</w:t>
      </w:r>
    </w:p>
    <w:p w14:paraId="69E22E05" w14:textId="77777777" w:rsidR="00457E86" w:rsidRPr="00457E86" w:rsidRDefault="00457E86" w:rsidP="00E527FC">
      <w:pPr>
        <w:pStyle w:val="BodyText3"/>
        <w:rPr>
          <w:bCs/>
          <w:sz w:val="25"/>
          <w:szCs w:val="25"/>
        </w:rPr>
      </w:pPr>
    </w:p>
    <w:p w14:paraId="4113D20B" w14:textId="4481D886" w:rsidR="00C95E8F" w:rsidRPr="00457E86" w:rsidRDefault="6D1C55E6" w:rsidP="6D1C55E6">
      <w:pPr>
        <w:pStyle w:val="BodyText3"/>
        <w:rPr>
          <w:sz w:val="25"/>
          <w:szCs w:val="25"/>
        </w:rPr>
      </w:pPr>
      <w:r w:rsidRPr="00457E86">
        <w:rPr>
          <w:b/>
          <w:bCs/>
          <w:sz w:val="25"/>
          <w:szCs w:val="25"/>
        </w:rPr>
        <w:t>Update on the Rotterdam Rules</w:t>
      </w:r>
      <w:r w:rsidR="00D250B1">
        <w:rPr>
          <w:b/>
          <w:bCs/>
          <w:sz w:val="25"/>
          <w:szCs w:val="25"/>
        </w:rPr>
        <w:tab/>
      </w:r>
      <w:r w:rsidR="00D250B1">
        <w:rPr>
          <w:b/>
          <w:bCs/>
          <w:sz w:val="25"/>
          <w:szCs w:val="25"/>
        </w:rPr>
        <w:tab/>
      </w:r>
      <w:r w:rsidR="00D250B1">
        <w:rPr>
          <w:b/>
          <w:bCs/>
          <w:sz w:val="25"/>
          <w:szCs w:val="25"/>
        </w:rPr>
        <w:tab/>
      </w:r>
      <w:r w:rsidR="00D250B1">
        <w:rPr>
          <w:b/>
          <w:bCs/>
          <w:sz w:val="25"/>
          <w:szCs w:val="25"/>
        </w:rPr>
        <w:tab/>
      </w:r>
      <w:r w:rsidR="00D250B1">
        <w:rPr>
          <w:b/>
          <w:bCs/>
          <w:sz w:val="25"/>
          <w:szCs w:val="25"/>
        </w:rPr>
        <w:tab/>
      </w:r>
      <w:r w:rsidR="00D250B1" w:rsidRPr="00457E86">
        <w:rPr>
          <w:sz w:val="25"/>
          <w:szCs w:val="25"/>
        </w:rPr>
        <w:t>(1</w:t>
      </w:r>
      <w:r w:rsidR="00D250B1">
        <w:rPr>
          <w:sz w:val="25"/>
          <w:szCs w:val="25"/>
        </w:rPr>
        <w:t>2:35</w:t>
      </w:r>
      <w:r w:rsidR="00D250B1" w:rsidRPr="00457E86">
        <w:rPr>
          <w:sz w:val="25"/>
          <w:szCs w:val="25"/>
        </w:rPr>
        <w:t xml:space="preserve"> – 12</w:t>
      </w:r>
      <w:r w:rsidR="00D250B1">
        <w:rPr>
          <w:sz w:val="25"/>
          <w:szCs w:val="25"/>
        </w:rPr>
        <w:t>:45</w:t>
      </w:r>
      <w:r w:rsidR="00D250B1" w:rsidRPr="00457E86">
        <w:rPr>
          <w:sz w:val="25"/>
          <w:szCs w:val="25"/>
        </w:rPr>
        <w:t xml:space="preserve"> p.m.)</w:t>
      </w:r>
    </w:p>
    <w:p w14:paraId="34B7B6CC" w14:textId="61B331C7" w:rsidR="00C95E8F" w:rsidRPr="00457E86" w:rsidRDefault="00C95E8F" w:rsidP="6D1C55E6">
      <w:pPr>
        <w:pStyle w:val="BodyText3"/>
        <w:rPr>
          <w:sz w:val="25"/>
          <w:szCs w:val="25"/>
        </w:rPr>
      </w:pPr>
      <w:r w:rsidRPr="00457E86">
        <w:rPr>
          <w:sz w:val="25"/>
          <w:szCs w:val="25"/>
        </w:rPr>
        <w:tab/>
      </w:r>
      <w:r w:rsidR="00D250B1">
        <w:rPr>
          <w:sz w:val="25"/>
          <w:szCs w:val="25"/>
        </w:rPr>
        <w:br/>
      </w:r>
      <w:r w:rsidR="00D250B1">
        <w:rPr>
          <w:sz w:val="25"/>
          <w:szCs w:val="25"/>
        </w:rPr>
        <w:tab/>
      </w:r>
      <w:r w:rsidRPr="00457E86">
        <w:rPr>
          <w:sz w:val="25"/>
          <w:szCs w:val="25"/>
        </w:rPr>
        <w:t>Speaker:</w:t>
      </w:r>
      <w:r w:rsidRPr="00457E86">
        <w:rPr>
          <w:sz w:val="25"/>
          <w:szCs w:val="25"/>
        </w:rPr>
        <w:tab/>
      </w:r>
      <w:r w:rsidR="6D1C55E6" w:rsidRPr="00457E86">
        <w:rPr>
          <w:bCs/>
          <w:sz w:val="25"/>
          <w:szCs w:val="25"/>
        </w:rPr>
        <w:t>Professor Michael F. Sturley</w:t>
      </w:r>
    </w:p>
    <w:p w14:paraId="691C4381" w14:textId="1759D78C" w:rsidR="6D1C55E6" w:rsidRPr="00457E86" w:rsidRDefault="00C95E8F" w:rsidP="6D1C55E6">
      <w:pPr>
        <w:pStyle w:val="BodyText3"/>
        <w:rPr>
          <w:sz w:val="25"/>
          <w:szCs w:val="25"/>
        </w:rPr>
      </w:pPr>
      <w:r w:rsidRPr="00457E86">
        <w:rPr>
          <w:sz w:val="25"/>
          <w:szCs w:val="25"/>
        </w:rPr>
        <w:tab/>
      </w:r>
      <w:r w:rsidRPr="00457E86">
        <w:rPr>
          <w:sz w:val="25"/>
          <w:szCs w:val="25"/>
        </w:rPr>
        <w:tab/>
      </w:r>
      <w:r w:rsidRPr="00457E86">
        <w:rPr>
          <w:sz w:val="25"/>
          <w:szCs w:val="25"/>
        </w:rPr>
        <w:tab/>
      </w:r>
      <w:r w:rsidR="6D1C55E6" w:rsidRPr="00457E86">
        <w:rPr>
          <w:sz w:val="25"/>
          <w:szCs w:val="25"/>
        </w:rPr>
        <w:t>University of Texas, Austin School of Law</w:t>
      </w:r>
    </w:p>
    <w:p w14:paraId="150DB040" w14:textId="6DC917D9" w:rsidR="00992965" w:rsidRPr="00457E86" w:rsidRDefault="00992965" w:rsidP="00D00DF3">
      <w:pPr>
        <w:pStyle w:val="BodyText3"/>
        <w:ind w:left="2160" w:hanging="1440"/>
        <w:rPr>
          <w:sz w:val="25"/>
          <w:szCs w:val="25"/>
        </w:rPr>
      </w:pPr>
    </w:p>
    <w:p w14:paraId="1D5A2BC7" w14:textId="4292BFF4" w:rsidR="00AC605C" w:rsidRDefault="00D633D1" w:rsidP="00353041">
      <w:pPr>
        <w:pStyle w:val="BodyText3"/>
        <w:rPr>
          <w:b/>
          <w:sz w:val="25"/>
          <w:szCs w:val="25"/>
        </w:rPr>
      </w:pPr>
      <w:r>
        <w:rPr>
          <w:b/>
          <w:sz w:val="25"/>
          <w:szCs w:val="25"/>
        </w:rPr>
        <w:t>CLE Presentation</w:t>
      </w:r>
    </w:p>
    <w:p w14:paraId="17147820" w14:textId="29BEF76F" w:rsidR="002B6193" w:rsidRPr="00457E86" w:rsidRDefault="002B6193" w:rsidP="00353041">
      <w:pPr>
        <w:pStyle w:val="BodyText3"/>
        <w:rPr>
          <w:b/>
          <w:sz w:val="25"/>
          <w:szCs w:val="25"/>
        </w:rPr>
      </w:pPr>
      <w:r>
        <w:rPr>
          <w:b/>
          <w:sz w:val="25"/>
          <w:szCs w:val="25"/>
        </w:rPr>
        <w:tab/>
      </w:r>
      <w:r>
        <w:rPr>
          <w:b/>
          <w:sz w:val="25"/>
          <w:szCs w:val="25"/>
        </w:rPr>
        <w:tab/>
      </w:r>
    </w:p>
    <w:p w14:paraId="2EEB73FC" w14:textId="21B1D612" w:rsidR="00353041" w:rsidRPr="00D250B1" w:rsidRDefault="002664F9" w:rsidP="00353041">
      <w:pPr>
        <w:pStyle w:val="BodyText3"/>
        <w:rPr>
          <w:b/>
          <w:sz w:val="25"/>
          <w:szCs w:val="25"/>
        </w:rPr>
      </w:pPr>
      <w:r>
        <w:rPr>
          <w:b/>
          <w:sz w:val="25"/>
          <w:szCs w:val="25"/>
        </w:rPr>
        <w:t xml:space="preserve">Sanitary Transportation of Human and Animal Food </w:t>
      </w:r>
      <w:r w:rsidR="00D250B1">
        <w:rPr>
          <w:b/>
          <w:sz w:val="25"/>
          <w:szCs w:val="25"/>
        </w:rPr>
        <w:tab/>
      </w:r>
      <w:r w:rsidR="00D250B1">
        <w:rPr>
          <w:b/>
          <w:sz w:val="25"/>
          <w:szCs w:val="25"/>
        </w:rPr>
        <w:tab/>
      </w:r>
      <w:r w:rsidR="00D250B1" w:rsidRPr="00457E86">
        <w:rPr>
          <w:sz w:val="25"/>
          <w:szCs w:val="25"/>
        </w:rPr>
        <w:t>(12</w:t>
      </w:r>
      <w:r w:rsidR="00D250B1">
        <w:rPr>
          <w:sz w:val="25"/>
          <w:szCs w:val="25"/>
        </w:rPr>
        <w:t>:45</w:t>
      </w:r>
      <w:r w:rsidR="00D250B1" w:rsidRPr="00457E86">
        <w:rPr>
          <w:sz w:val="25"/>
          <w:szCs w:val="25"/>
        </w:rPr>
        <w:t xml:space="preserve"> - </w:t>
      </w:r>
      <w:r w:rsidR="00D250B1">
        <w:rPr>
          <w:sz w:val="25"/>
          <w:szCs w:val="25"/>
        </w:rPr>
        <w:t>1</w:t>
      </w:r>
      <w:r w:rsidR="00D250B1" w:rsidRPr="00457E86">
        <w:rPr>
          <w:sz w:val="25"/>
          <w:szCs w:val="25"/>
        </w:rPr>
        <w:t>:</w:t>
      </w:r>
      <w:r w:rsidR="00D250B1">
        <w:rPr>
          <w:sz w:val="25"/>
          <w:szCs w:val="25"/>
        </w:rPr>
        <w:t>45</w:t>
      </w:r>
      <w:r w:rsidR="00D250B1" w:rsidRPr="00457E86">
        <w:rPr>
          <w:sz w:val="25"/>
          <w:szCs w:val="25"/>
        </w:rPr>
        <w:t xml:space="preserve"> p.m.)</w:t>
      </w:r>
      <w:r w:rsidR="00A3609A">
        <w:rPr>
          <w:b/>
          <w:sz w:val="25"/>
          <w:szCs w:val="25"/>
        </w:rPr>
        <w:tab/>
      </w:r>
      <w:r w:rsidR="00A3609A">
        <w:rPr>
          <w:b/>
          <w:sz w:val="25"/>
          <w:szCs w:val="25"/>
        </w:rPr>
        <w:tab/>
      </w:r>
    </w:p>
    <w:p w14:paraId="5E777486" w14:textId="61D2FE2C" w:rsidR="002664F9" w:rsidRDefault="00C54E0E" w:rsidP="00677102">
      <w:pPr>
        <w:pStyle w:val="BodyText3"/>
        <w:rPr>
          <w:sz w:val="25"/>
          <w:szCs w:val="25"/>
        </w:rPr>
      </w:pPr>
      <w:r w:rsidRPr="00457E86">
        <w:rPr>
          <w:sz w:val="25"/>
          <w:szCs w:val="25"/>
        </w:rPr>
        <w:tab/>
      </w:r>
      <w:r w:rsidR="00D250B1">
        <w:rPr>
          <w:sz w:val="25"/>
          <w:szCs w:val="25"/>
        </w:rPr>
        <w:br/>
      </w:r>
      <w:r w:rsidR="00D250B1">
        <w:rPr>
          <w:sz w:val="25"/>
          <w:szCs w:val="25"/>
        </w:rPr>
        <w:tab/>
      </w:r>
      <w:r w:rsidR="00B151A5">
        <w:rPr>
          <w:sz w:val="25"/>
          <w:szCs w:val="25"/>
        </w:rPr>
        <w:t>Presenter</w:t>
      </w:r>
      <w:r w:rsidR="00276936" w:rsidRPr="00457E86">
        <w:rPr>
          <w:sz w:val="25"/>
          <w:szCs w:val="25"/>
        </w:rPr>
        <w:t>:</w:t>
      </w:r>
      <w:r w:rsidR="00843D97">
        <w:rPr>
          <w:sz w:val="25"/>
          <w:szCs w:val="25"/>
        </w:rPr>
        <w:tab/>
      </w:r>
      <w:r w:rsidR="002664F9">
        <w:rPr>
          <w:sz w:val="25"/>
          <w:szCs w:val="25"/>
        </w:rPr>
        <w:t>Patrick Brecht, PhD</w:t>
      </w:r>
    </w:p>
    <w:p w14:paraId="154E2984" w14:textId="77777777" w:rsidR="00E70CA9" w:rsidRDefault="002664F9" w:rsidP="002664F9">
      <w:pPr>
        <w:pStyle w:val="BodyText3"/>
        <w:ind w:left="1440" w:firstLine="720"/>
        <w:rPr>
          <w:sz w:val="25"/>
          <w:szCs w:val="25"/>
        </w:rPr>
      </w:pPr>
      <w:r>
        <w:rPr>
          <w:sz w:val="25"/>
          <w:szCs w:val="25"/>
        </w:rPr>
        <w:t>PEB Commodities, Inc.</w:t>
      </w:r>
    </w:p>
    <w:p w14:paraId="4C9E7B57" w14:textId="77777777" w:rsidR="00E70CA9" w:rsidRDefault="00E70CA9" w:rsidP="002664F9">
      <w:pPr>
        <w:pStyle w:val="BodyText3"/>
        <w:ind w:left="1440" w:firstLine="720"/>
        <w:rPr>
          <w:sz w:val="25"/>
          <w:szCs w:val="25"/>
        </w:rPr>
      </w:pPr>
    </w:p>
    <w:p w14:paraId="33CC950C" w14:textId="25D11314" w:rsidR="00276936" w:rsidRDefault="00E70CA9" w:rsidP="00E70CA9">
      <w:pPr>
        <w:pStyle w:val="BodyText3"/>
        <w:ind w:left="1440" w:hanging="720"/>
        <w:rPr>
          <w:sz w:val="25"/>
          <w:szCs w:val="25"/>
        </w:rPr>
      </w:pPr>
      <w:r>
        <w:rPr>
          <w:sz w:val="25"/>
          <w:szCs w:val="25"/>
        </w:rPr>
        <w:t>Moderator:</w:t>
      </w:r>
      <w:r>
        <w:rPr>
          <w:sz w:val="25"/>
          <w:szCs w:val="25"/>
        </w:rPr>
        <w:tab/>
        <w:t>Dennis A. Cammarano</w:t>
      </w:r>
      <w:r w:rsidR="00353041" w:rsidRPr="00457E86">
        <w:rPr>
          <w:sz w:val="25"/>
          <w:szCs w:val="25"/>
        </w:rPr>
        <w:t xml:space="preserve"> </w:t>
      </w:r>
    </w:p>
    <w:p w14:paraId="29E6255F" w14:textId="2CD645DA" w:rsidR="00457E86" w:rsidRPr="00457E86" w:rsidRDefault="00457E86" w:rsidP="00457E86">
      <w:pPr>
        <w:pStyle w:val="BodyText3"/>
        <w:rPr>
          <w:i/>
          <w:iCs/>
          <w:sz w:val="25"/>
          <w:szCs w:val="25"/>
        </w:rPr>
      </w:pPr>
      <w:r w:rsidRPr="00457E86">
        <w:rPr>
          <w:b/>
          <w:sz w:val="25"/>
          <w:szCs w:val="25"/>
        </w:rPr>
        <w:tab/>
      </w:r>
    </w:p>
    <w:p w14:paraId="10870819" w14:textId="77777777" w:rsidR="00D250B1" w:rsidRPr="00457E86" w:rsidRDefault="00B323D5" w:rsidP="00D250B1">
      <w:pPr>
        <w:pStyle w:val="BodyText3"/>
        <w:rPr>
          <w:sz w:val="25"/>
          <w:szCs w:val="25"/>
        </w:rPr>
      </w:pPr>
      <w:r w:rsidRPr="00457E86">
        <w:rPr>
          <w:b/>
          <w:bCs/>
          <w:sz w:val="25"/>
          <w:szCs w:val="25"/>
        </w:rPr>
        <w:t>Discussion/Questions</w:t>
      </w:r>
      <w:r w:rsidR="00D250B1">
        <w:rPr>
          <w:b/>
          <w:bCs/>
          <w:sz w:val="25"/>
          <w:szCs w:val="25"/>
        </w:rPr>
        <w:tab/>
      </w:r>
      <w:r w:rsidR="00D250B1">
        <w:rPr>
          <w:b/>
          <w:bCs/>
          <w:sz w:val="25"/>
          <w:szCs w:val="25"/>
        </w:rPr>
        <w:tab/>
      </w:r>
      <w:r w:rsidR="00D250B1">
        <w:rPr>
          <w:b/>
          <w:bCs/>
          <w:sz w:val="25"/>
          <w:szCs w:val="25"/>
        </w:rPr>
        <w:tab/>
      </w:r>
      <w:r w:rsidR="00D250B1">
        <w:rPr>
          <w:b/>
          <w:bCs/>
          <w:sz w:val="25"/>
          <w:szCs w:val="25"/>
        </w:rPr>
        <w:tab/>
      </w:r>
      <w:r w:rsidR="00D250B1">
        <w:rPr>
          <w:b/>
          <w:bCs/>
          <w:sz w:val="25"/>
          <w:szCs w:val="25"/>
        </w:rPr>
        <w:tab/>
      </w:r>
      <w:r w:rsidR="00D250B1">
        <w:rPr>
          <w:b/>
          <w:bCs/>
          <w:sz w:val="25"/>
          <w:szCs w:val="25"/>
        </w:rPr>
        <w:tab/>
      </w:r>
      <w:r w:rsidR="00D250B1" w:rsidRPr="00457E86">
        <w:rPr>
          <w:sz w:val="25"/>
          <w:szCs w:val="25"/>
        </w:rPr>
        <w:t>(</w:t>
      </w:r>
      <w:r w:rsidR="00D250B1">
        <w:rPr>
          <w:sz w:val="25"/>
          <w:szCs w:val="25"/>
        </w:rPr>
        <w:t>1</w:t>
      </w:r>
      <w:r w:rsidR="00D250B1" w:rsidRPr="00457E86">
        <w:rPr>
          <w:sz w:val="25"/>
          <w:szCs w:val="25"/>
        </w:rPr>
        <w:t>:</w:t>
      </w:r>
      <w:r w:rsidR="00D250B1">
        <w:rPr>
          <w:sz w:val="25"/>
          <w:szCs w:val="25"/>
        </w:rPr>
        <w:t>45</w:t>
      </w:r>
      <w:r w:rsidR="00D250B1" w:rsidRPr="00457E86">
        <w:rPr>
          <w:sz w:val="25"/>
          <w:szCs w:val="25"/>
        </w:rPr>
        <w:t xml:space="preserve">- </w:t>
      </w:r>
      <w:r w:rsidR="00D250B1">
        <w:rPr>
          <w:sz w:val="25"/>
          <w:szCs w:val="25"/>
        </w:rPr>
        <w:t>1</w:t>
      </w:r>
      <w:r w:rsidR="00D250B1" w:rsidRPr="00457E86">
        <w:rPr>
          <w:sz w:val="25"/>
          <w:szCs w:val="25"/>
        </w:rPr>
        <w:t>:</w:t>
      </w:r>
      <w:r w:rsidR="00D250B1">
        <w:rPr>
          <w:sz w:val="25"/>
          <w:szCs w:val="25"/>
        </w:rPr>
        <w:t>55</w:t>
      </w:r>
      <w:r w:rsidR="00D250B1" w:rsidRPr="00457E86">
        <w:rPr>
          <w:sz w:val="25"/>
          <w:szCs w:val="25"/>
        </w:rPr>
        <w:t>pm)</w:t>
      </w:r>
    </w:p>
    <w:p w14:paraId="2C9193A0" w14:textId="27EEFCC1" w:rsidR="00276936" w:rsidRPr="00D250B1" w:rsidRDefault="00A3609A" w:rsidP="00677102">
      <w:pPr>
        <w:pStyle w:val="BodyText3"/>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p>
    <w:p w14:paraId="3B060006" w14:textId="07943C1B" w:rsidR="00457E86" w:rsidRDefault="00B6224B" w:rsidP="00677102">
      <w:pPr>
        <w:pStyle w:val="BodyText3"/>
        <w:rPr>
          <w:bCs/>
          <w:sz w:val="25"/>
          <w:szCs w:val="25"/>
        </w:rPr>
      </w:pPr>
      <w:r>
        <w:rPr>
          <w:b/>
          <w:sz w:val="25"/>
          <w:szCs w:val="25"/>
        </w:rPr>
        <w:t>New Matters/</w:t>
      </w:r>
      <w:r w:rsidR="00F05446">
        <w:rPr>
          <w:b/>
          <w:sz w:val="25"/>
          <w:szCs w:val="25"/>
        </w:rPr>
        <w:t>Introduction of Incoming Committee Leads</w:t>
      </w:r>
      <w:r w:rsidR="00D250B1">
        <w:rPr>
          <w:b/>
          <w:sz w:val="25"/>
          <w:szCs w:val="25"/>
        </w:rPr>
        <w:tab/>
      </w:r>
      <w:r w:rsidR="00D250B1" w:rsidRPr="00457E86">
        <w:rPr>
          <w:bCs/>
          <w:sz w:val="25"/>
          <w:szCs w:val="25"/>
        </w:rPr>
        <w:t>(</w:t>
      </w:r>
      <w:r w:rsidR="00D250B1">
        <w:rPr>
          <w:bCs/>
          <w:sz w:val="25"/>
          <w:szCs w:val="25"/>
        </w:rPr>
        <w:t>1:55-</w:t>
      </w:r>
      <w:r w:rsidR="00D250B1" w:rsidRPr="00457E86">
        <w:rPr>
          <w:bCs/>
          <w:sz w:val="25"/>
          <w:szCs w:val="25"/>
        </w:rPr>
        <w:t>2:</w:t>
      </w:r>
      <w:r w:rsidR="00D250B1">
        <w:rPr>
          <w:bCs/>
          <w:sz w:val="25"/>
          <w:szCs w:val="25"/>
        </w:rPr>
        <w:t>0</w:t>
      </w:r>
      <w:r w:rsidR="00D250B1" w:rsidRPr="00457E86">
        <w:rPr>
          <w:bCs/>
          <w:sz w:val="25"/>
          <w:szCs w:val="25"/>
        </w:rPr>
        <w:t>0pm)</w:t>
      </w:r>
    </w:p>
    <w:p w14:paraId="747BC5CA" w14:textId="1389C8F4" w:rsidR="00E527FC" w:rsidRPr="00D250B1" w:rsidRDefault="00A3609A" w:rsidP="6D1C55E6">
      <w:pPr>
        <w:pStyle w:val="BodyText3"/>
        <w:rPr>
          <w:bCs/>
          <w:sz w:val="25"/>
          <w:szCs w:val="25"/>
        </w:rPr>
      </w:pP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r>
    </w:p>
    <w:p w14:paraId="00A51DD0" w14:textId="77777777" w:rsidR="003B4258" w:rsidRDefault="003B4258" w:rsidP="003B4258">
      <w:pPr>
        <w:autoSpaceDE w:val="0"/>
        <w:autoSpaceDN w:val="0"/>
        <w:snapToGrid w:val="0"/>
        <w:ind w:left="720"/>
        <w:rPr>
          <w:i/>
          <w:iCs/>
          <w:sz w:val="22"/>
          <w:szCs w:val="22"/>
        </w:rPr>
      </w:pPr>
      <w:r>
        <w:rPr>
          <w:i/>
          <w:iCs/>
        </w:rPr>
        <w:t>The Maritime Law Association of the United States (“MLA”) is an accredited New York provider of continuing legal education (“CLE”). The program will be appropriate for experienced and newly admitted attorneys (Non-Transitional and Transitional). 1.0 New York CLE credit in Areas of Professional Practice will be offered.</w:t>
      </w:r>
    </w:p>
    <w:p w14:paraId="59755EBF" w14:textId="77777777" w:rsidR="003B4258" w:rsidRDefault="003B4258" w:rsidP="003B4258">
      <w:pPr>
        <w:rPr>
          <w:rFonts w:ascii="Calibri" w:hAnsi="Calibri" w:cs="Calibri"/>
        </w:rPr>
      </w:pPr>
    </w:p>
    <w:p w14:paraId="5EBC46D1" w14:textId="43C101DE" w:rsidR="00C54E0E" w:rsidRPr="00EA544A" w:rsidRDefault="003B4258" w:rsidP="00D250B1">
      <w:pPr>
        <w:ind w:left="720"/>
        <w:rPr>
          <w:rFonts w:eastAsia="Calibri"/>
          <w:i/>
          <w:iCs/>
          <w:color w:val="000000"/>
          <w:sz w:val="22"/>
          <w:szCs w:val="22"/>
        </w:rPr>
      </w:pPr>
      <w:r>
        <w:rPr>
          <w:i/>
          <w:iCs/>
          <w:color w:val="000000"/>
          <w:shd w:val="clear" w:color="auto" w:fill="FFFFFF"/>
        </w:rPr>
        <w:t xml:space="preserve">This program has been approved by the Pennsylvania Continuing Legal Education Board for 1.0 hours of substantive law, practice and procedure CLE credit and 0.0 hours of ethics, </w:t>
      </w:r>
      <w:r w:rsidR="006A1DFC">
        <w:rPr>
          <w:i/>
          <w:iCs/>
          <w:color w:val="000000"/>
          <w:shd w:val="clear" w:color="auto" w:fill="FFFFFF"/>
        </w:rPr>
        <w:t>professionalism,</w:t>
      </w:r>
      <w:r>
        <w:rPr>
          <w:i/>
          <w:iCs/>
          <w:color w:val="000000"/>
          <w:shd w:val="clear" w:color="auto" w:fill="FFFFFF"/>
        </w:rPr>
        <w:t xml:space="preserve"> or substance abuse CLE credit.</w:t>
      </w:r>
    </w:p>
    <w:sectPr w:rsidR="00C54E0E" w:rsidRPr="00EA544A" w:rsidSect="00AC605C">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46A40" w14:textId="77777777" w:rsidR="004E20F0" w:rsidRDefault="004E20F0" w:rsidP="00E527FC">
      <w:r>
        <w:separator/>
      </w:r>
    </w:p>
  </w:endnote>
  <w:endnote w:type="continuationSeparator" w:id="0">
    <w:p w14:paraId="4E7B435B" w14:textId="77777777" w:rsidR="004E20F0" w:rsidRDefault="004E20F0" w:rsidP="00E5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B9AB" w14:textId="77777777" w:rsidR="00A61A44" w:rsidRDefault="006A1DFC">
    <w:pPr>
      <w:pStyle w:val="Footer"/>
    </w:pPr>
  </w:p>
  <w:p w14:paraId="3B247A80" w14:textId="45CBFE65" w:rsidR="00A61A44" w:rsidRDefault="004D74F1" w:rsidP="00EF4DFC">
    <w:pPr>
      <w:pStyle w:val="DocID"/>
    </w:pPr>
    <w:r>
      <w:fldChar w:fldCharType="begin"/>
    </w:r>
    <w:r>
      <w:instrText xml:space="preserve"> DOCPROPERTY "DocID"  \* MERGEFORMAT </w:instrText>
    </w:r>
    <w:r>
      <w:fldChar w:fldCharType="separate"/>
    </w:r>
    <w:r w:rsidR="00D7514C">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899444"/>
      <w:docPartObj>
        <w:docPartGallery w:val="Page Numbers (Bottom of Page)"/>
        <w:docPartUnique/>
      </w:docPartObj>
    </w:sdtPr>
    <w:sdtEndPr>
      <w:rPr>
        <w:noProof/>
      </w:rPr>
    </w:sdtEndPr>
    <w:sdtContent>
      <w:p w14:paraId="5AD1D6AC" w14:textId="7FAD4717" w:rsidR="00AC605C" w:rsidRDefault="00AC605C">
        <w:pPr>
          <w:pStyle w:val="Footer"/>
        </w:pPr>
        <w:r>
          <w:fldChar w:fldCharType="begin"/>
        </w:r>
        <w:r>
          <w:instrText xml:space="preserve"> PAGE   \* MERGEFORMAT </w:instrText>
        </w:r>
        <w:r>
          <w:fldChar w:fldCharType="separate"/>
        </w:r>
        <w:r w:rsidR="00843D97">
          <w:rPr>
            <w:noProof/>
          </w:rPr>
          <w:t>2</w:t>
        </w:r>
        <w:r>
          <w:rPr>
            <w:noProof/>
          </w:rPr>
          <w:fldChar w:fldCharType="end"/>
        </w:r>
      </w:p>
    </w:sdtContent>
  </w:sdt>
  <w:p w14:paraId="2BBBC5DA" w14:textId="77777777" w:rsidR="00AC605C" w:rsidRDefault="00AC6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7A904" w14:textId="77777777" w:rsidR="004E20F0" w:rsidRDefault="004E20F0" w:rsidP="00E527FC">
      <w:r>
        <w:separator/>
      </w:r>
    </w:p>
  </w:footnote>
  <w:footnote w:type="continuationSeparator" w:id="0">
    <w:p w14:paraId="27905E83" w14:textId="77777777" w:rsidR="004E20F0" w:rsidRDefault="004E20F0" w:rsidP="00E52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77B22"/>
    <w:multiLevelType w:val="hybridMultilevel"/>
    <w:tmpl w:val="947C01BC"/>
    <w:lvl w:ilvl="0" w:tplc="FC8C1D7C">
      <w:start w:val="1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7FC"/>
    <w:rsid w:val="0002690C"/>
    <w:rsid w:val="00033819"/>
    <w:rsid w:val="00052E6D"/>
    <w:rsid w:val="0009100A"/>
    <w:rsid w:val="000A2E80"/>
    <w:rsid w:val="000B0BF0"/>
    <w:rsid w:val="00100E35"/>
    <w:rsid w:val="00104AEF"/>
    <w:rsid w:val="00137295"/>
    <w:rsid w:val="001549BC"/>
    <w:rsid w:val="001F15C6"/>
    <w:rsid w:val="00224FA4"/>
    <w:rsid w:val="002664F9"/>
    <w:rsid w:val="002744BA"/>
    <w:rsid w:val="00276936"/>
    <w:rsid w:val="002B6193"/>
    <w:rsid w:val="002E3E31"/>
    <w:rsid w:val="002F1AB0"/>
    <w:rsid w:val="00305162"/>
    <w:rsid w:val="00314915"/>
    <w:rsid w:val="0033065F"/>
    <w:rsid w:val="00345B60"/>
    <w:rsid w:val="00353041"/>
    <w:rsid w:val="00366720"/>
    <w:rsid w:val="0037341B"/>
    <w:rsid w:val="00383856"/>
    <w:rsid w:val="003B4258"/>
    <w:rsid w:val="003B43E0"/>
    <w:rsid w:val="003D53DF"/>
    <w:rsid w:val="0041489F"/>
    <w:rsid w:val="00457E86"/>
    <w:rsid w:val="004860B6"/>
    <w:rsid w:val="00495ADB"/>
    <w:rsid w:val="004C72F8"/>
    <w:rsid w:val="004D3F84"/>
    <w:rsid w:val="004D71AE"/>
    <w:rsid w:val="004D74F1"/>
    <w:rsid w:val="004E1ABE"/>
    <w:rsid w:val="004E1B27"/>
    <w:rsid w:val="004E20F0"/>
    <w:rsid w:val="00522CB2"/>
    <w:rsid w:val="00570CF8"/>
    <w:rsid w:val="0057472E"/>
    <w:rsid w:val="00587477"/>
    <w:rsid w:val="0062504F"/>
    <w:rsid w:val="006370DF"/>
    <w:rsid w:val="0065052E"/>
    <w:rsid w:val="006633FE"/>
    <w:rsid w:val="00676E21"/>
    <w:rsid w:val="00677102"/>
    <w:rsid w:val="006A1DFC"/>
    <w:rsid w:val="006B1432"/>
    <w:rsid w:val="006F5CA4"/>
    <w:rsid w:val="00726944"/>
    <w:rsid w:val="007C7CA2"/>
    <w:rsid w:val="007D1101"/>
    <w:rsid w:val="00805230"/>
    <w:rsid w:val="00822D3B"/>
    <w:rsid w:val="00843D97"/>
    <w:rsid w:val="008A74EA"/>
    <w:rsid w:val="008B4F5B"/>
    <w:rsid w:val="008F1C7C"/>
    <w:rsid w:val="00931392"/>
    <w:rsid w:val="00992965"/>
    <w:rsid w:val="009F330F"/>
    <w:rsid w:val="00A33FFA"/>
    <w:rsid w:val="00A3609A"/>
    <w:rsid w:val="00A7314E"/>
    <w:rsid w:val="00A80427"/>
    <w:rsid w:val="00AC4F95"/>
    <w:rsid w:val="00AC605C"/>
    <w:rsid w:val="00AF0770"/>
    <w:rsid w:val="00B151A5"/>
    <w:rsid w:val="00B17051"/>
    <w:rsid w:val="00B323D5"/>
    <w:rsid w:val="00B612CE"/>
    <w:rsid w:val="00B6224B"/>
    <w:rsid w:val="00B91595"/>
    <w:rsid w:val="00BA1792"/>
    <w:rsid w:val="00BB1198"/>
    <w:rsid w:val="00BB4ED2"/>
    <w:rsid w:val="00BD0623"/>
    <w:rsid w:val="00BD5DFA"/>
    <w:rsid w:val="00C07CE5"/>
    <w:rsid w:val="00C23E40"/>
    <w:rsid w:val="00C25CC0"/>
    <w:rsid w:val="00C54E0E"/>
    <w:rsid w:val="00C60A54"/>
    <w:rsid w:val="00C66C74"/>
    <w:rsid w:val="00C95E8F"/>
    <w:rsid w:val="00CA2303"/>
    <w:rsid w:val="00CB2880"/>
    <w:rsid w:val="00CF1AF3"/>
    <w:rsid w:val="00D00020"/>
    <w:rsid w:val="00D00DF3"/>
    <w:rsid w:val="00D067A6"/>
    <w:rsid w:val="00D12762"/>
    <w:rsid w:val="00D20B13"/>
    <w:rsid w:val="00D250B1"/>
    <w:rsid w:val="00D54D7D"/>
    <w:rsid w:val="00D633D1"/>
    <w:rsid w:val="00D662D1"/>
    <w:rsid w:val="00D7514C"/>
    <w:rsid w:val="00D8489B"/>
    <w:rsid w:val="00D854B6"/>
    <w:rsid w:val="00D9643F"/>
    <w:rsid w:val="00D97493"/>
    <w:rsid w:val="00DD52C7"/>
    <w:rsid w:val="00DE38B4"/>
    <w:rsid w:val="00DF2DBF"/>
    <w:rsid w:val="00E126B5"/>
    <w:rsid w:val="00E47D6F"/>
    <w:rsid w:val="00E50000"/>
    <w:rsid w:val="00E527FC"/>
    <w:rsid w:val="00E5324A"/>
    <w:rsid w:val="00E70CA9"/>
    <w:rsid w:val="00EA544A"/>
    <w:rsid w:val="00EE237A"/>
    <w:rsid w:val="00EF2A02"/>
    <w:rsid w:val="00F05446"/>
    <w:rsid w:val="00F96B7D"/>
    <w:rsid w:val="00FC4FD8"/>
    <w:rsid w:val="6D1C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4E75"/>
  <w15:chartTrackingRefBased/>
  <w15:docId w15:val="{734AC7F5-7EF5-4B1A-A8D3-E0F66992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7FC"/>
    <w:pPr>
      <w:jc w:val="center"/>
    </w:pPr>
    <w:rPr>
      <w:rFonts w:ascii="Palatino Linotype" w:hAnsi="Palatino Linotype"/>
      <w:color w:val="0000AF"/>
      <w:sz w:val="20"/>
      <w:szCs w:val="16"/>
    </w:rPr>
  </w:style>
  <w:style w:type="character" w:customStyle="1" w:styleId="FooterChar">
    <w:name w:val="Footer Char"/>
    <w:basedOn w:val="DefaultParagraphFont"/>
    <w:link w:val="Footer"/>
    <w:uiPriority w:val="99"/>
    <w:rsid w:val="00E527FC"/>
    <w:rPr>
      <w:rFonts w:ascii="Palatino Linotype" w:eastAsia="Times New Roman" w:hAnsi="Palatino Linotype" w:cs="Times New Roman"/>
      <w:color w:val="0000AF"/>
      <w:sz w:val="20"/>
      <w:szCs w:val="16"/>
    </w:rPr>
  </w:style>
  <w:style w:type="paragraph" w:customStyle="1" w:styleId="DocID">
    <w:name w:val="DocID"/>
    <w:basedOn w:val="Normal"/>
    <w:qFormat/>
    <w:rsid w:val="00E527FC"/>
    <w:pPr>
      <w:tabs>
        <w:tab w:val="left" w:pos="7200"/>
      </w:tabs>
    </w:pPr>
    <w:rPr>
      <w:sz w:val="18"/>
    </w:rPr>
  </w:style>
  <w:style w:type="paragraph" w:customStyle="1" w:styleId="BodyText3">
    <w:name w:val="* Body Text 3"/>
    <w:basedOn w:val="Normal"/>
    <w:rsid w:val="00E527FC"/>
  </w:style>
  <w:style w:type="paragraph" w:styleId="Header">
    <w:name w:val="header"/>
    <w:basedOn w:val="Normal"/>
    <w:link w:val="HeaderChar"/>
    <w:uiPriority w:val="99"/>
    <w:unhideWhenUsed/>
    <w:rsid w:val="00E527FC"/>
    <w:pPr>
      <w:tabs>
        <w:tab w:val="center" w:pos="4680"/>
        <w:tab w:val="right" w:pos="9360"/>
      </w:tabs>
    </w:pPr>
  </w:style>
  <w:style w:type="character" w:customStyle="1" w:styleId="HeaderChar">
    <w:name w:val="Header Char"/>
    <w:basedOn w:val="DefaultParagraphFont"/>
    <w:link w:val="Header"/>
    <w:uiPriority w:val="99"/>
    <w:rsid w:val="00E527F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17051"/>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B17051"/>
    <w:rPr>
      <w:rFonts w:ascii="Calibri" w:hAnsi="Calibri" w:cs="Times New Roman"/>
    </w:rPr>
  </w:style>
  <w:style w:type="paragraph" w:styleId="BalloonText">
    <w:name w:val="Balloon Text"/>
    <w:basedOn w:val="Normal"/>
    <w:link w:val="BalloonTextChar"/>
    <w:uiPriority w:val="99"/>
    <w:semiHidden/>
    <w:unhideWhenUsed/>
    <w:rsid w:val="00033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819"/>
    <w:rPr>
      <w:rFonts w:ascii="Segoe UI" w:eastAsia="Times New Roman" w:hAnsi="Segoe UI" w:cs="Segoe UI"/>
      <w:sz w:val="18"/>
      <w:szCs w:val="18"/>
    </w:rPr>
  </w:style>
  <w:style w:type="character" w:styleId="Hyperlink">
    <w:name w:val="Hyperlink"/>
    <w:basedOn w:val="DefaultParagraphFont"/>
    <w:uiPriority w:val="99"/>
    <w:semiHidden/>
    <w:unhideWhenUsed/>
    <w:rsid w:val="00931392"/>
    <w:rPr>
      <w:color w:val="0563C1"/>
      <w:u w:val="single"/>
    </w:rPr>
  </w:style>
  <w:style w:type="paragraph" w:customStyle="1" w:styleId="xmsonormal">
    <w:name w:val="x_msonormal"/>
    <w:basedOn w:val="Normal"/>
    <w:uiPriority w:val="99"/>
    <w:rsid w:val="00931392"/>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2621">
      <w:bodyDiv w:val="1"/>
      <w:marLeft w:val="0"/>
      <w:marRight w:val="0"/>
      <w:marTop w:val="0"/>
      <w:marBottom w:val="0"/>
      <w:divBdr>
        <w:top w:val="none" w:sz="0" w:space="0" w:color="auto"/>
        <w:left w:val="none" w:sz="0" w:space="0" w:color="auto"/>
        <w:bottom w:val="none" w:sz="0" w:space="0" w:color="auto"/>
        <w:right w:val="none" w:sz="0" w:space="0" w:color="auto"/>
      </w:divBdr>
    </w:div>
    <w:div w:id="1179929078">
      <w:bodyDiv w:val="1"/>
      <w:marLeft w:val="0"/>
      <w:marRight w:val="0"/>
      <w:marTop w:val="0"/>
      <w:marBottom w:val="0"/>
      <w:divBdr>
        <w:top w:val="none" w:sz="0" w:space="0" w:color="auto"/>
        <w:left w:val="none" w:sz="0" w:space="0" w:color="auto"/>
        <w:bottom w:val="none" w:sz="0" w:space="0" w:color="auto"/>
        <w:right w:val="none" w:sz="0" w:space="0" w:color="auto"/>
      </w:divBdr>
    </w:div>
    <w:div w:id="1501386254">
      <w:bodyDiv w:val="1"/>
      <w:marLeft w:val="0"/>
      <w:marRight w:val="0"/>
      <w:marTop w:val="0"/>
      <w:marBottom w:val="0"/>
      <w:divBdr>
        <w:top w:val="none" w:sz="0" w:space="0" w:color="auto"/>
        <w:left w:val="none" w:sz="0" w:space="0" w:color="auto"/>
        <w:bottom w:val="none" w:sz="0" w:space="0" w:color="auto"/>
        <w:right w:val="none" w:sz="0" w:space="0" w:color="auto"/>
      </w:divBdr>
    </w:div>
    <w:div w:id="20621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40118-6EE5-46B9-8239-96E1E63B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 Eisenhower</dc:creator>
  <cp:keywords/>
  <dc:description/>
  <cp:lastModifiedBy>dennis cammarano</cp:lastModifiedBy>
  <cp:revision>3</cp:revision>
  <cp:lastPrinted>2018-09-18T17:40:00Z</cp:lastPrinted>
  <dcterms:created xsi:type="dcterms:W3CDTF">2021-03-30T22:31:00Z</dcterms:created>
  <dcterms:modified xsi:type="dcterms:W3CDTF">2021-04-03T23:42:00Z</dcterms:modified>
</cp:coreProperties>
</file>